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2863" w14:textId="46492DE9" w:rsidR="00DA3B68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DOCUMENTACIÓN </w:t>
      </w:r>
      <w:r w:rsidR="00B45662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º PAGO JÓVENES 2.024-2.025</w:t>
      </w:r>
    </w:p>
    <w:p w14:paraId="1542338A" w14:textId="77777777" w:rsidR="00DA3B68" w:rsidRDefault="00DA3B68">
      <w:pPr>
        <w:jc w:val="both"/>
        <w:rPr>
          <w:rFonts w:ascii="Times New Roman" w:hAnsi="Times New Roman" w:cs="Times New Roman"/>
          <w:b/>
          <w:bCs/>
        </w:rPr>
      </w:pPr>
    </w:p>
    <w:p w14:paraId="637633BD" w14:textId="30C100E5" w:rsidR="00DA3B68" w:rsidRDefault="002A2A7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DECLARACIÓN DEL IMPUESTO SOBRE LA RENTA DE LAS PERSONAS FÍSICAS, I.R.P.F. 2.026, MAYORITARIAMENTE AGRARIO.</w:t>
      </w:r>
    </w:p>
    <w:p w14:paraId="3D0DC6C1" w14:textId="3800A045" w:rsidR="002A2A71" w:rsidRDefault="002A2A7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PÓLIZA SEGURO AGRARIO, VALE EL DE PEDRISCO.</w:t>
      </w:r>
    </w:p>
    <w:p w14:paraId="325C85D3" w14:textId="3004529B" w:rsidR="002A2A71" w:rsidRDefault="002A2A7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SOLICITUD DE CALIFICACIÓN COMO EXPLOTACIÓN AGRARIA PRIORITARIA REGISTRADA EN O.C.A.</w:t>
      </w:r>
    </w:p>
    <w:p w14:paraId="615C88C6" w14:textId="5AA163AF" w:rsidR="002A2A71" w:rsidRDefault="002A2A7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CERTIFICADO DE EMPADRONAMIENTO, MISMA COMARCA O COMARCA LIMÍTROFE A DONDE SE UBICA LA EXPLOTACIÓN.</w:t>
      </w:r>
    </w:p>
    <w:p w14:paraId="73D114F1" w14:textId="103A09F0" w:rsidR="002A2A71" w:rsidRDefault="002A2A7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DIPLOMA DEL CURSO DE INCORPORACIÓN A LA EMPRESA AGRARIA CON TODOS LOS MÓDULOS REALIZADOS.</w:t>
      </w:r>
    </w:p>
    <w:p w14:paraId="01C7A420" w14:textId="7DA80FBD" w:rsidR="002A2A71" w:rsidRDefault="002A2A7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CERTIFICADO DE PERTENENCIA A COOPERATIVA, S.C.A. Y DE COMERCIALIZACIÓN DE LA PRODUCCIÓN CON LA MISMA.</w:t>
      </w:r>
    </w:p>
    <w:p w14:paraId="3E565243" w14:textId="2F9BEDAE" w:rsidR="002A2A71" w:rsidRDefault="002A2A71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NÓMINAS Y TCs DE LOS TRABAJADORES </w:t>
      </w:r>
      <w:r w:rsidR="004E6B28">
        <w:rPr>
          <w:rFonts w:ascii="Times New Roman" w:hAnsi="Times New Roman" w:cs="Times New Roman"/>
          <w:b/>
          <w:bCs/>
        </w:rPr>
        <w:t>EMPLEADOS DESDE EL ALTA EN EL R.E.T.A. AUTÓNOMO AGRARIO</w:t>
      </w:r>
      <w:r>
        <w:rPr>
          <w:rFonts w:ascii="Times New Roman" w:hAnsi="Times New Roman" w:cs="Times New Roman"/>
          <w:b/>
          <w:bCs/>
        </w:rPr>
        <w:t>.</w:t>
      </w:r>
    </w:p>
    <w:p w14:paraId="2C60B00A" w14:textId="4D3B04BF" w:rsidR="000B4C44" w:rsidRDefault="000B4C4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FACTURAS DE INSUMOS TALES COMO FERTILIZANTES, FITOSANITARIOS, GASOIL B, ETC.</w:t>
      </w:r>
    </w:p>
    <w:p w14:paraId="7B87120C" w14:textId="39F67221" w:rsidR="00A32D70" w:rsidRDefault="00A32D7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CARTEL PUBLICITARIO PARA IMPORTES DE AYUDA SUPERIOR</w:t>
      </w:r>
      <w:r w:rsidR="004A553D">
        <w:rPr>
          <w:rFonts w:ascii="Times New Roman" w:hAnsi="Times New Roman" w:cs="Times New Roman"/>
          <w:b/>
          <w:bCs/>
        </w:rPr>
        <w:t>ES</w:t>
      </w:r>
      <w:r>
        <w:rPr>
          <w:rFonts w:ascii="Times New Roman" w:hAnsi="Times New Roman" w:cs="Times New Roman"/>
          <w:b/>
          <w:bCs/>
        </w:rPr>
        <w:t xml:space="preserve"> A 50.000 EUROS.</w:t>
      </w:r>
    </w:p>
    <w:p w14:paraId="4759B799" w14:textId="737BA776" w:rsidR="005C1B12" w:rsidRDefault="005C1B1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LIQUIDACIONES DE VENTA DE COSECHA</w:t>
      </w:r>
      <w:r w:rsidR="007E62FE">
        <w:rPr>
          <w:rFonts w:ascii="Times New Roman" w:hAnsi="Times New Roman" w:cs="Times New Roman"/>
          <w:b/>
          <w:bCs/>
        </w:rPr>
        <w:t>.</w:t>
      </w:r>
    </w:p>
    <w:sectPr w:rsidR="005C1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7C32" w14:textId="77777777" w:rsidR="008E0FEC" w:rsidRDefault="008E0FEC">
      <w:pPr>
        <w:spacing w:line="240" w:lineRule="auto"/>
      </w:pPr>
      <w:r>
        <w:separator/>
      </w:r>
    </w:p>
  </w:endnote>
  <w:endnote w:type="continuationSeparator" w:id="0">
    <w:p w14:paraId="6772B7BF" w14:textId="77777777" w:rsidR="008E0FEC" w:rsidRDefault="008E0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F3F3" w14:textId="77777777" w:rsidR="008E0FEC" w:rsidRDefault="008E0FEC">
      <w:pPr>
        <w:spacing w:after="0"/>
      </w:pPr>
      <w:r>
        <w:separator/>
      </w:r>
    </w:p>
  </w:footnote>
  <w:footnote w:type="continuationSeparator" w:id="0">
    <w:p w14:paraId="3FFA08C6" w14:textId="77777777" w:rsidR="008E0FEC" w:rsidRDefault="008E0F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33DF5"/>
    <w:multiLevelType w:val="multilevel"/>
    <w:tmpl w:val="7CA33DF5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7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B7"/>
    <w:rsid w:val="000879E8"/>
    <w:rsid w:val="000B4C44"/>
    <w:rsid w:val="00105359"/>
    <w:rsid w:val="002A2A71"/>
    <w:rsid w:val="002D1E24"/>
    <w:rsid w:val="002E1895"/>
    <w:rsid w:val="003317EC"/>
    <w:rsid w:val="004A553D"/>
    <w:rsid w:val="004E6B28"/>
    <w:rsid w:val="005A422E"/>
    <w:rsid w:val="005C1B12"/>
    <w:rsid w:val="00600CB7"/>
    <w:rsid w:val="00663AE0"/>
    <w:rsid w:val="00702256"/>
    <w:rsid w:val="00736204"/>
    <w:rsid w:val="007B1302"/>
    <w:rsid w:val="007E62FE"/>
    <w:rsid w:val="008E0FEC"/>
    <w:rsid w:val="00901CC7"/>
    <w:rsid w:val="00A166C3"/>
    <w:rsid w:val="00A32D70"/>
    <w:rsid w:val="00AD620C"/>
    <w:rsid w:val="00B45662"/>
    <w:rsid w:val="00C5537D"/>
    <w:rsid w:val="00DA3B68"/>
    <w:rsid w:val="00E02F8A"/>
    <w:rsid w:val="476B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69A0"/>
  <w15:docId w15:val="{2AF363DD-E762-4CA5-9D39-B1B0AFC6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2F5496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2026-06-23T10:21:00Z</cp:lastPrinted>
  <dcterms:created xsi:type="dcterms:W3CDTF">2026-06-09T08:24:00Z</dcterms:created>
  <dcterms:modified xsi:type="dcterms:W3CDTF">2026-07-01T07:06:00Z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eyJoZGlkIjoiOWI3ZDE5MDNiYWQ1YzkyOTJmMDVmY2EyZTMwMTk0YWUifQ==</vt:lpwstr>
  </property>
  <property fmtid="{D5CDD505-2E9C-101B-9397-08002B2CF9AE}" pid="3" name="KSOProductBuildVer">
    <vt:lpwstr>3082-12.1.0.26880</vt:lpwstr>
  </property>
  <property fmtid="{D5CDD505-2E9C-101B-9397-08002B2CF9AE}" pid="4" name="ICV">
    <vt:lpwstr>81154CC3DAC141EEB600C8A0449BE58C_13</vt:lpwstr>
  </property>
</Properties>
</file>