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DC" w:rsidRDefault="00746DDC" w:rsidP="00746DDC">
      <w:pPr>
        <w:pStyle w:val="Ttulo1"/>
        <w:jc w:val="center"/>
        <w:rPr>
          <w:rFonts w:ascii="appo paint" w:hAnsi="appo paint"/>
          <w:sz w:val="72"/>
          <w:szCs w:val="72"/>
        </w:rPr>
      </w:pPr>
      <w:r>
        <w:rPr>
          <w:rFonts w:ascii="appo paint" w:hAnsi="appo paint"/>
          <w:noProof/>
          <w:sz w:val="72"/>
          <w:szCs w:val="72"/>
          <w:lang w:val="es-ES" w:eastAsia="es-ES"/>
        </w:rPr>
        <w:drawing>
          <wp:anchor distT="0" distB="0" distL="114300" distR="114300" simplePos="0" relativeHeight="251659264" behindDoc="0" locked="0" layoutInCell="1" allowOverlap="1">
            <wp:simplePos x="0" y="0"/>
            <wp:positionH relativeFrom="column">
              <wp:posOffset>1977390</wp:posOffset>
            </wp:positionH>
            <wp:positionV relativeFrom="paragraph">
              <wp:posOffset>-62230</wp:posOffset>
            </wp:positionV>
            <wp:extent cx="1466850" cy="733425"/>
            <wp:effectExtent l="19050" t="0" r="0" b="0"/>
            <wp:wrapThrough wrapText="bothSides">
              <wp:wrapPolygon edited="0">
                <wp:start x="-281" y="0"/>
                <wp:lineTo x="-281" y="21319"/>
                <wp:lineTo x="21600" y="21319"/>
                <wp:lineTo x="21600" y="0"/>
                <wp:lineTo x="-281" y="0"/>
              </wp:wrapPolygon>
            </wp:wrapThrough>
            <wp:docPr id="1" name="1 Imagen" descr="ASAJA CL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JA CLM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733425"/>
                    </a:xfrm>
                    <a:prstGeom prst="rect">
                      <a:avLst/>
                    </a:prstGeom>
                  </pic:spPr>
                </pic:pic>
              </a:graphicData>
            </a:graphic>
          </wp:anchor>
        </w:drawing>
      </w:r>
    </w:p>
    <w:p w:rsidR="00746DDC" w:rsidRPr="007C4C2A" w:rsidRDefault="00746DDC" w:rsidP="00746DDC">
      <w:pPr>
        <w:pStyle w:val="Ttulo1"/>
        <w:jc w:val="center"/>
        <w:rPr>
          <w:rFonts w:ascii="appo paint" w:hAnsi="appo paint"/>
          <w:sz w:val="72"/>
          <w:szCs w:val="72"/>
        </w:rPr>
      </w:pPr>
      <w:r w:rsidRPr="007C4C2A">
        <w:rPr>
          <w:rFonts w:ascii="appo paint" w:hAnsi="appo paint"/>
          <w:sz w:val="72"/>
          <w:szCs w:val="72"/>
        </w:rPr>
        <w:t>TABLA REIVINDICATIVA</w:t>
      </w:r>
    </w:p>
    <w:p w:rsidR="00746DDC" w:rsidRPr="007C4C2A" w:rsidRDefault="00746DDC" w:rsidP="00746DDC">
      <w:pPr>
        <w:pStyle w:val="Ttulo3"/>
        <w:jc w:val="center"/>
        <w:rPr>
          <w:b/>
          <w:color w:val="2A541B" w:themeColor="text2"/>
        </w:rPr>
      </w:pPr>
      <w:r w:rsidRPr="007C4C2A">
        <w:rPr>
          <w:b/>
          <w:color w:val="2A541B" w:themeColor="text2"/>
        </w:rPr>
        <w:t>6 de abril de 2017</w:t>
      </w:r>
    </w:p>
    <w:p w:rsidR="00746DDC" w:rsidRPr="002A36E8" w:rsidRDefault="00746DDC" w:rsidP="00746DDC">
      <w:pPr>
        <w:jc w:val="center"/>
      </w:pPr>
    </w:p>
    <w:p w:rsidR="00746DDC" w:rsidRPr="007C4C2A" w:rsidRDefault="00746DDC" w:rsidP="00746DDC">
      <w:pPr>
        <w:pStyle w:val="Ttulo1"/>
        <w:jc w:val="center"/>
        <w:rPr>
          <w:rFonts w:ascii="Times New Roman" w:hAnsi="Times New Roman" w:cs="Times New Roman"/>
          <w:color w:val="00B050"/>
          <w:sz w:val="48"/>
          <w:szCs w:val="48"/>
        </w:rPr>
      </w:pPr>
      <w:r w:rsidRPr="007C4C2A">
        <w:rPr>
          <w:rFonts w:ascii="Times New Roman" w:hAnsi="Times New Roman" w:cs="Times New Roman"/>
          <w:color w:val="00B050"/>
          <w:sz w:val="48"/>
          <w:szCs w:val="48"/>
        </w:rPr>
        <w:t>“</w:t>
      </w:r>
      <w:r>
        <w:rPr>
          <w:rFonts w:ascii="appo paint" w:hAnsi="appo paint" w:cs="Times New Roman"/>
          <w:color w:val="00B050"/>
          <w:sz w:val="48"/>
          <w:szCs w:val="48"/>
        </w:rPr>
        <w:t>SIN CAMPO NO HAY VIDA</w:t>
      </w:r>
      <w:r w:rsidRPr="007C4C2A">
        <w:rPr>
          <w:rFonts w:ascii="Times New Roman" w:hAnsi="Times New Roman" w:cs="Times New Roman"/>
          <w:color w:val="00B050"/>
          <w:sz w:val="48"/>
          <w:szCs w:val="48"/>
        </w:rPr>
        <w:t>”</w:t>
      </w:r>
    </w:p>
    <w:p w:rsidR="00746DDC" w:rsidRDefault="00746DDC" w:rsidP="00746DDC"/>
    <w:p w:rsidR="00746DDC" w:rsidRPr="007C4C2A" w:rsidRDefault="00746DDC" w:rsidP="00746DDC">
      <w:pPr>
        <w:pStyle w:val="Ttulo1"/>
        <w:rPr>
          <w:rFonts w:ascii="Cantoria MT Std SemiBold" w:hAnsi="Cantoria MT Std SemiBold"/>
          <w:sz w:val="32"/>
          <w:szCs w:val="32"/>
        </w:rPr>
      </w:pPr>
      <w:r>
        <w:rPr>
          <w:rFonts w:ascii="Cantoria MT Std SemiBold" w:hAnsi="Cantoria MT Std SemiBold"/>
          <w:sz w:val="32"/>
          <w:szCs w:val="32"/>
        </w:rPr>
        <w:t>1</w:t>
      </w:r>
      <w:r w:rsidRPr="007C4C2A">
        <w:rPr>
          <w:rFonts w:ascii="Cantoria MT Std SemiBold" w:hAnsi="Cantoria MT Std SemiBold"/>
          <w:sz w:val="32"/>
          <w:szCs w:val="32"/>
        </w:rPr>
        <w:t>. FAUNA SILVESTRE: conejos y caza mayor</w:t>
      </w:r>
    </w:p>
    <w:p w:rsidR="00746DDC" w:rsidRDefault="00746DDC" w:rsidP="00746DDC">
      <w:pPr>
        <w:pStyle w:val="Ttulo2"/>
      </w:pPr>
    </w:p>
    <w:p w:rsidR="00746DDC" w:rsidRPr="00823204" w:rsidRDefault="00746DDC" w:rsidP="00746DDC">
      <w:pPr>
        <w:rPr>
          <w:rFonts w:ascii="Century Gothic" w:hAnsi="Century Gothic"/>
          <w:b/>
          <w:color w:val="00B050"/>
          <w:sz w:val="28"/>
          <w:szCs w:val="28"/>
          <w:u w:val="single"/>
        </w:rPr>
      </w:pPr>
      <w:r w:rsidRPr="00823204">
        <w:rPr>
          <w:rFonts w:ascii="Century Gothic" w:hAnsi="Century Gothic"/>
          <w:b/>
          <w:color w:val="00B050"/>
          <w:sz w:val="28"/>
          <w:szCs w:val="28"/>
          <w:u w:val="single"/>
        </w:rPr>
        <w:t>Denunciamos</w:t>
      </w:r>
    </w:p>
    <w:p w:rsidR="00746DDC" w:rsidRPr="00823204" w:rsidRDefault="00746DDC" w:rsidP="00305DF8">
      <w:pPr>
        <w:jc w:val="both"/>
        <w:rPr>
          <w:rFonts w:ascii="Century Gothic" w:hAnsi="Century Gothic"/>
        </w:rPr>
      </w:pPr>
      <w:r w:rsidRPr="00823204">
        <w:rPr>
          <w:rFonts w:ascii="Century Gothic" w:hAnsi="Century Gothic"/>
        </w:rPr>
        <w:t xml:space="preserve">-Que </w:t>
      </w:r>
      <w:r w:rsidRPr="008E0C1F">
        <w:rPr>
          <w:rFonts w:ascii="Century Gothic" w:hAnsi="Century Gothic"/>
          <w:b/>
        </w:rPr>
        <w:t>existe una plaga constatada de conejos y otras especies de caza mayor,</w:t>
      </w:r>
      <w:r w:rsidRPr="00823204">
        <w:rPr>
          <w:rFonts w:ascii="Century Gothic" w:hAnsi="Century Gothic"/>
        </w:rPr>
        <w:t xml:space="preserve"> que están causando </w:t>
      </w:r>
      <w:r w:rsidRPr="008E0C1F">
        <w:rPr>
          <w:rFonts w:ascii="Century Gothic" w:hAnsi="Century Gothic"/>
          <w:b/>
        </w:rPr>
        <w:t>numerosos daños en las explotaciones</w:t>
      </w:r>
      <w:r w:rsidRPr="00823204">
        <w:rPr>
          <w:rFonts w:ascii="Century Gothic" w:hAnsi="Century Gothic"/>
        </w:rPr>
        <w:t xml:space="preserve"> por una mala gestión medioambiental y control de las poblaciones, cuyas consecuencias las están pagando los agricultores afectados.</w:t>
      </w:r>
    </w:p>
    <w:p w:rsidR="00746DDC" w:rsidRPr="00DF3883" w:rsidRDefault="00746DDC" w:rsidP="00305DF8">
      <w:pPr>
        <w:jc w:val="both"/>
        <w:rPr>
          <w:rFonts w:ascii="Century Gothic" w:hAnsi="Century Gothic" w:cs="Tahoma"/>
        </w:rPr>
      </w:pPr>
      <w:r w:rsidRPr="00DF3883">
        <w:rPr>
          <w:rFonts w:ascii="Century Gothic" w:hAnsi="Century Gothic"/>
        </w:rPr>
        <w:t xml:space="preserve">- Que hay una ausencia de voluntad por terminar con la plaga y </w:t>
      </w:r>
      <w:r w:rsidRPr="008E0C1F">
        <w:rPr>
          <w:rFonts w:ascii="Century Gothic" w:hAnsi="Century Gothic"/>
          <w:b/>
        </w:rPr>
        <w:t>las Administraciones competentes no asumen su responsabilidad</w:t>
      </w:r>
      <w:r w:rsidRPr="00DF3883">
        <w:rPr>
          <w:rFonts w:ascii="Century Gothic" w:hAnsi="Century Gothic"/>
        </w:rPr>
        <w:t>. Ni las Confederaciones Hidrográficas limpian riberas de los ríos y arroyos, ni Fomento y Adif limpian los</w:t>
      </w:r>
      <w:r w:rsidRPr="00DF3883">
        <w:rPr>
          <w:rFonts w:ascii="Century Gothic" w:hAnsi="Century Gothic" w:cs="Tahoma"/>
        </w:rPr>
        <w:t xml:space="preserve"> taludes de las carreteras y principales vías de comunicación</w:t>
      </w:r>
    </w:p>
    <w:p w:rsidR="00746DDC" w:rsidRPr="00DF3883" w:rsidRDefault="00746DDC" w:rsidP="00305DF8">
      <w:pPr>
        <w:jc w:val="both"/>
        <w:rPr>
          <w:rFonts w:ascii="Century Gothic" w:hAnsi="Century Gothic"/>
        </w:rPr>
      </w:pPr>
      <w:r w:rsidRPr="00DF3883">
        <w:rPr>
          <w:rFonts w:ascii="Century Gothic" w:hAnsi="Century Gothic"/>
        </w:rPr>
        <w:t>- Que las medidas</w:t>
      </w:r>
      <w:r>
        <w:rPr>
          <w:rFonts w:ascii="Century Gothic" w:hAnsi="Century Gothic"/>
        </w:rPr>
        <w:t xml:space="preserve"> y normativas</w:t>
      </w:r>
      <w:r w:rsidRPr="00DF3883">
        <w:rPr>
          <w:rFonts w:ascii="Century Gothic" w:hAnsi="Century Gothic"/>
        </w:rPr>
        <w:t xml:space="preserve"> cinegéticas puestas en marcha carecen de eficacia si no se ponen marcha la </w:t>
      </w:r>
      <w:r w:rsidRPr="008E0C1F">
        <w:rPr>
          <w:rFonts w:ascii="Century Gothic" w:hAnsi="Century Gothic"/>
          <w:b/>
        </w:rPr>
        <w:t>suma de muchas actuaciones</w:t>
      </w:r>
      <w:r w:rsidRPr="00DF3883">
        <w:rPr>
          <w:rFonts w:ascii="Century Gothic" w:hAnsi="Century Gothic"/>
        </w:rPr>
        <w:t>.</w:t>
      </w:r>
    </w:p>
    <w:p w:rsidR="00746DDC" w:rsidRPr="00823204" w:rsidRDefault="00746DDC" w:rsidP="00305DF8">
      <w:pPr>
        <w:jc w:val="both"/>
        <w:rPr>
          <w:rFonts w:ascii="Century Gothic" w:hAnsi="Century Gothic"/>
        </w:rPr>
      </w:pPr>
      <w:r w:rsidRPr="00DF3883">
        <w:rPr>
          <w:rFonts w:ascii="Century Gothic" w:hAnsi="Century Gothic"/>
        </w:rPr>
        <w:t>-Que en Castilla-La Mancha</w:t>
      </w:r>
      <w:r w:rsidRPr="00823204">
        <w:rPr>
          <w:rFonts w:ascii="Century Gothic" w:hAnsi="Century Gothic"/>
        </w:rPr>
        <w:t xml:space="preserve"> el conejo está declarado </w:t>
      </w:r>
      <w:r w:rsidRPr="008E0C1F">
        <w:rPr>
          <w:rFonts w:ascii="Century Gothic" w:hAnsi="Century Gothic"/>
          <w:b/>
        </w:rPr>
        <w:t>especie cinegética de interés preferente</w:t>
      </w:r>
      <w:r w:rsidRPr="00823204">
        <w:rPr>
          <w:rFonts w:ascii="Century Gothic" w:hAnsi="Century Gothic"/>
        </w:rPr>
        <w:t xml:space="preserve">, </w:t>
      </w:r>
      <w:r>
        <w:rPr>
          <w:rFonts w:ascii="Century Gothic" w:hAnsi="Century Gothic"/>
        </w:rPr>
        <w:t xml:space="preserve">basado en estadísticas obsoletas y </w:t>
      </w:r>
      <w:r w:rsidRPr="00823204">
        <w:rPr>
          <w:rFonts w:ascii="Century Gothic" w:hAnsi="Century Gothic"/>
        </w:rPr>
        <w:t xml:space="preserve">que además de fomentar la especie, </w:t>
      </w:r>
      <w:r w:rsidRPr="008E0C1F">
        <w:rPr>
          <w:rFonts w:ascii="Century Gothic" w:hAnsi="Century Gothic"/>
          <w:b/>
        </w:rPr>
        <w:t>impide a los agentes medioambientales y autoridades</w:t>
      </w:r>
      <w:r w:rsidRPr="00823204">
        <w:rPr>
          <w:rFonts w:ascii="Century Gothic" w:hAnsi="Century Gothic"/>
        </w:rPr>
        <w:t xml:space="preserve"> a actuar</w:t>
      </w:r>
      <w:r>
        <w:rPr>
          <w:rFonts w:ascii="Century Gothic" w:hAnsi="Century Gothic"/>
        </w:rPr>
        <w:t xml:space="preserve"> consecuentemente</w:t>
      </w:r>
      <w:r w:rsidRPr="00823204">
        <w:rPr>
          <w:rFonts w:ascii="Century Gothic" w:hAnsi="Century Gothic"/>
        </w:rPr>
        <w:t xml:space="preserve"> contra la plaga de conejos. </w:t>
      </w:r>
    </w:p>
    <w:p w:rsidR="00746DDC" w:rsidRPr="00823204" w:rsidRDefault="00746DDC" w:rsidP="00305DF8">
      <w:pPr>
        <w:jc w:val="both"/>
        <w:rPr>
          <w:rFonts w:ascii="Century Gothic" w:hAnsi="Century Gothic"/>
        </w:rPr>
      </w:pPr>
      <w:r>
        <w:rPr>
          <w:rFonts w:ascii="Century Gothic" w:hAnsi="Century Gothic"/>
        </w:rPr>
        <w:t>-</w:t>
      </w:r>
      <w:r w:rsidRPr="00823204">
        <w:rPr>
          <w:rFonts w:ascii="Century Gothic" w:hAnsi="Century Gothic"/>
        </w:rPr>
        <w:t xml:space="preserve">Que </w:t>
      </w:r>
      <w:r w:rsidRPr="008E0C1F">
        <w:rPr>
          <w:rFonts w:ascii="Century Gothic" w:hAnsi="Century Gothic"/>
          <w:b/>
        </w:rPr>
        <w:t>los seguros no cubren los daños</w:t>
      </w:r>
      <w:r>
        <w:rPr>
          <w:rFonts w:ascii="Century Gothic" w:hAnsi="Century Gothic"/>
        </w:rPr>
        <w:t>. Que tienen un 20% de franquicia y que, ante la repetición de siniestros de daños de fauna, se reduce la Producción Real Esperada.</w:t>
      </w:r>
    </w:p>
    <w:p w:rsidR="00746DDC" w:rsidRPr="00823204" w:rsidRDefault="00746DDC" w:rsidP="00305DF8">
      <w:pPr>
        <w:jc w:val="both"/>
        <w:rPr>
          <w:rFonts w:ascii="Century Gothic" w:hAnsi="Century Gothic"/>
        </w:rPr>
      </w:pPr>
      <w:r w:rsidRPr="00823204">
        <w:rPr>
          <w:rFonts w:ascii="Century Gothic" w:hAnsi="Century Gothic"/>
        </w:rPr>
        <w:t>-Que mientras no se declare la existencia de una plaga, según la Ley 43/2002, de 20 de noviembre, de sanidad vegetal</w:t>
      </w:r>
      <w:r w:rsidRPr="008E0C1F">
        <w:rPr>
          <w:rFonts w:ascii="Century Gothic" w:hAnsi="Century Gothic"/>
          <w:b/>
        </w:rPr>
        <w:t xml:space="preserve">, la Administración competente está rehusando de compensar a los perjudicados </w:t>
      </w:r>
      <w:r w:rsidRPr="008E0C1F">
        <w:rPr>
          <w:rFonts w:ascii="Century Gothic" w:hAnsi="Century Gothic"/>
          <w:b/>
        </w:rPr>
        <w:lastRenderedPageBreak/>
        <w:t>mediante la debida indemnización</w:t>
      </w:r>
      <w:r w:rsidRPr="00823204">
        <w:rPr>
          <w:rFonts w:ascii="Century Gothic" w:hAnsi="Century Gothic"/>
        </w:rPr>
        <w:t>.</w:t>
      </w:r>
    </w:p>
    <w:p w:rsidR="00746DDC" w:rsidRPr="00823204" w:rsidRDefault="00746DDC" w:rsidP="00305DF8">
      <w:pPr>
        <w:jc w:val="both"/>
        <w:rPr>
          <w:rFonts w:ascii="Century Gothic" w:hAnsi="Century Gothic"/>
        </w:rPr>
      </w:pPr>
      <w:r w:rsidRPr="00823204">
        <w:rPr>
          <w:rFonts w:ascii="Century Gothic" w:hAnsi="Century Gothic"/>
        </w:rPr>
        <w:t xml:space="preserve">-Que la fauna silvestre supone una </w:t>
      </w:r>
      <w:r w:rsidRPr="008E0C1F">
        <w:rPr>
          <w:rFonts w:ascii="Century Gothic" w:hAnsi="Century Gothic"/>
          <w:b/>
        </w:rPr>
        <w:t>amenaza contra la seguridad vial</w:t>
      </w:r>
      <w:r w:rsidRPr="00823204">
        <w:rPr>
          <w:rFonts w:ascii="Century Gothic" w:hAnsi="Century Gothic"/>
        </w:rPr>
        <w:t>, poniendo en peligro a todos los usuarios de las carreteras y vías públicas.</w:t>
      </w:r>
    </w:p>
    <w:p w:rsidR="00746DDC" w:rsidRPr="00823204" w:rsidRDefault="00746DDC" w:rsidP="00305DF8">
      <w:pPr>
        <w:jc w:val="both"/>
        <w:rPr>
          <w:rFonts w:ascii="Century Gothic" w:hAnsi="Century Gothic"/>
        </w:rPr>
      </w:pPr>
      <w:r w:rsidRPr="00823204">
        <w:rPr>
          <w:rFonts w:ascii="Century Gothic" w:hAnsi="Century Gothic"/>
        </w:rPr>
        <w:t xml:space="preserve">-Que la fauna silvestre </w:t>
      </w:r>
      <w:r w:rsidRPr="008E0C1F">
        <w:rPr>
          <w:rFonts w:ascii="Century Gothic" w:hAnsi="Century Gothic"/>
          <w:b/>
        </w:rPr>
        <w:t>amenaza también a la ganadería</w:t>
      </w:r>
      <w:r w:rsidRPr="00823204">
        <w:rPr>
          <w:rFonts w:ascii="Century Gothic" w:hAnsi="Century Gothic"/>
        </w:rPr>
        <w:t>. Es el caso de los jabalíes y la influencia de la tuberculosis, pues estos animales salvajes son un reservorio de tuberculosis bovina.</w:t>
      </w:r>
    </w:p>
    <w:p w:rsidR="00746DDC" w:rsidRPr="00823204" w:rsidRDefault="00746DDC" w:rsidP="00305DF8">
      <w:pPr>
        <w:jc w:val="both"/>
        <w:rPr>
          <w:rFonts w:ascii="Century Gothic" w:hAnsi="Century Gothic"/>
        </w:rPr>
      </w:pP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Exigimos</w:t>
      </w:r>
    </w:p>
    <w:p w:rsidR="00746DDC" w:rsidRPr="008E0C1F" w:rsidRDefault="00746DDC" w:rsidP="00305DF8">
      <w:pPr>
        <w:jc w:val="both"/>
        <w:rPr>
          <w:rFonts w:ascii="Century Gothic" w:hAnsi="Century Gothic"/>
          <w:b/>
        </w:rPr>
      </w:pPr>
      <w:r w:rsidRPr="008E0C1F">
        <w:rPr>
          <w:rFonts w:ascii="Century Gothic" w:hAnsi="Century Gothic"/>
          <w:b/>
        </w:rPr>
        <w:t xml:space="preserve">-Derogación o suspensión temporal del </w:t>
      </w:r>
      <w:r w:rsidRPr="008E0C1F">
        <w:rPr>
          <w:rFonts w:ascii="Century Gothic" w:hAnsi="Century Gothic"/>
          <w:b/>
          <w:i/>
        </w:rPr>
        <w:t>Decreto 10/2009, de 10 de febrero de 2009, por el que se declara el conejo de monte como especie cinegética de interés preferente y se aprueba el Plan General de la especie en Castilla-La Mancha</w:t>
      </w:r>
      <w:r w:rsidRPr="008E0C1F">
        <w:rPr>
          <w:rFonts w:ascii="Century Gothic" w:hAnsi="Century Gothic"/>
          <w:b/>
        </w:rPr>
        <w:t xml:space="preserve">. </w:t>
      </w:r>
    </w:p>
    <w:p w:rsidR="00746DDC" w:rsidRPr="008E0C1F" w:rsidRDefault="00746DDC" w:rsidP="00305DF8">
      <w:pPr>
        <w:jc w:val="both"/>
        <w:rPr>
          <w:rFonts w:ascii="Century Gothic" w:hAnsi="Century Gothic"/>
          <w:b/>
        </w:rPr>
      </w:pPr>
      <w:r w:rsidRPr="008E0C1F">
        <w:rPr>
          <w:rFonts w:ascii="Century Gothic" w:hAnsi="Century Gothic"/>
          <w:b/>
        </w:rPr>
        <w:t>-Declaración de Plaga de conejo de monte y otras especies de caza mayor y, consecuentemente, medidas de eliminación de la superpoblación y de erradicación de la plaga.</w:t>
      </w:r>
    </w:p>
    <w:p w:rsidR="00746DDC" w:rsidRPr="008E0C1F" w:rsidRDefault="00746DDC" w:rsidP="00305DF8">
      <w:pPr>
        <w:jc w:val="both"/>
        <w:rPr>
          <w:rFonts w:ascii="Century Gothic" w:hAnsi="Century Gothic"/>
          <w:b/>
        </w:rPr>
      </w:pPr>
      <w:r>
        <w:rPr>
          <w:rFonts w:ascii="Century Gothic" w:hAnsi="Century Gothic"/>
          <w:b/>
        </w:rPr>
        <w:t>-</w:t>
      </w:r>
      <w:r w:rsidRPr="008E0C1F">
        <w:rPr>
          <w:rFonts w:ascii="Century Gothic" w:hAnsi="Century Gothic"/>
          <w:b/>
        </w:rPr>
        <w:t xml:space="preserve">Indemnizaciones justas a los agricultores y ganaderos afectados por los daños en los cultivos y ataques a nuestro ganado. </w:t>
      </w:r>
    </w:p>
    <w:p w:rsidR="00746DDC" w:rsidRPr="008E0C1F" w:rsidRDefault="00746DDC" w:rsidP="00305DF8">
      <w:pPr>
        <w:jc w:val="both"/>
        <w:rPr>
          <w:rFonts w:ascii="Century Gothic" w:hAnsi="Century Gothic"/>
          <w:b/>
        </w:rPr>
      </w:pPr>
      <w:r w:rsidRPr="008E0C1F">
        <w:rPr>
          <w:rFonts w:ascii="Century Gothic" w:hAnsi="Century Gothic"/>
          <w:b/>
        </w:rPr>
        <w:t>-Gestión y control riguroso de las poblaciones de fauna salvaje.</w:t>
      </w:r>
    </w:p>
    <w:p w:rsidR="00746DDC" w:rsidRDefault="00746DDC" w:rsidP="00305DF8">
      <w:pPr>
        <w:jc w:val="both"/>
        <w:rPr>
          <w:rFonts w:ascii="Century Gothic" w:hAnsi="Century Gothic"/>
          <w:b/>
        </w:rPr>
      </w:pPr>
      <w:r w:rsidRPr="008E0C1F">
        <w:rPr>
          <w:rFonts w:ascii="Century Gothic" w:hAnsi="Century Gothic"/>
          <w:b/>
        </w:rPr>
        <w:t>-Que se desarrolle un adecuado control de los reservorios de fauna silvestre con posibilidad de contagiar enfermedades transmisibles a la ganadería (tuberculosis, brucelosis, etc.).</w:t>
      </w:r>
    </w:p>
    <w:p w:rsidR="005160A0" w:rsidRPr="008E0C1F" w:rsidRDefault="005160A0" w:rsidP="00305DF8">
      <w:pPr>
        <w:jc w:val="both"/>
        <w:rPr>
          <w:rFonts w:ascii="Century Gothic" w:hAnsi="Century Gothic"/>
          <w:b/>
        </w:rPr>
      </w:pPr>
      <w:r>
        <w:rPr>
          <w:rFonts w:ascii="Century Gothic" w:hAnsi="Century Gothic"/>
          <w:b/>
        </w:rPr>
        <w:t>- Exigir la obligación de seguro de responsabilidad civil a los cotos.</w:t>
      </w:r>
    </w:p>
    <w:p w:rsidR="00746DDC" w:rsidRPr="00823204" w:rsidRDefault="00746DDC" w:rsidP="00305DF8">
      <w:pPr>
        <w:jc w:val="both"/>
        <w:rPr>
          <w:rFonts w:ascii="Century Gothic" w:hAnsi="Century Gothic"/>
        </w:rPr>
      </w:pPr>
    </w:p>
    <w:p w:rsidR="00746DDC" w:rsidRPr="007C4C2A" w:rsidRDefault="00746DDC" w:rsidP="00305DF8">
      <w:pPr>
        <w:pStyle w:val="Ttulo1"/>
        <w:jc w:val="both"/>
        <w:rPr>
          <w:rFonts w:ascii="Cantoria MT Std SemiBold" w:hAnsi="Cantoria MT Std SemiBold"/>
          <w:sz w:val="32"/>
          <w:szCs w:val="32"/>
        </w:rPr>
      </w:pPr>
      <w:r>
        <w:rPr>
          <w:rFonts w:ascii="Cantoria MT Std SemiBold" w:hAnsi="Cantoria MT Std SemiBold"/>
          <w:sz w:val="32"/>
          <w:szCs w:val="32"/>
        </w:rPr>
        <w:t>2</w:t>
      </w:r>
      <w:r w:rsidRPr="007C4C2A">
        <w:rPr>
          <w:rFonts w:ascii="Cantoria MT Std SemiBold" w:hAnsi="Cantoria MT Std SemiBold"/>
          <w:sz w:val="32"/>
          <w:szCs w:val="32"/>
        </w:rPr>
        <w:t xml:space="preserve">. </w:t>
      </w:r>
      <w:r>
        <w:rPr>
          <w:rFonts w:ascii="Cantoria MT Std SemiBold" w:hAnsi="Cantoria MT Std SemiBold"/>
          <w:sz w:val="32"/>
          <w:szCs w:val="32"/>
        </w:rPr>
        <w:t>DE POLÍTICA CONSERVACIONISTA de especies A POLÍTICA DE CONSERVACIÓN de humanos</w:t>
      </w:r>
    </w:p>
    <w:p w:rsidR="00746DDC" w:rsidRDefault="00746DDC" w:rsidP="00305DF8">
      <w:pPr>
        <w:jc w:val="both"/>
      </w:pP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Denunciamos</w:t>
      </w:r>
    </w:p>
    <w:p w:rsidR="00746DDC" w:rsidRDefault="00746DDC" w:rsidP="00305DF8">
      <w:pPr>
        <w:jc w:val="both"/>
        <w:rPr>
          <w:rFonts w:ascii="Century Gothic" w:hAnsi="Century Gothic"/>
        </w:rPr>
      </w:pPr>
      <w:r>
        <w:rPr>
          <w:rFonts w:ascii="Century Gothic" w:hAnsi="Century Gothic"/>
        </w:rPr>
        <w:t xml:space="preserve">-Que las políticas conservacionistas aplicadas en la región culpabilizan a los agricultores y ganaderos, cuando en realidad, </w:t>
      </w:r>
      <w:r w:rsidRPr="008E0C1F">
        <w:rPr>
          <w:rFonts w:ascii="Century Gothic" w:hAnsi="Century Gothic"/>
          <w:b/>
        </w:rPr>
        <w:t>con su actividad no sólo están defendiendo la naturaleza</w:t>
      </w:r>
      <w:r>
        <w:rPr>
          <w:rFonts w:ascii="Century Gothic" w:hAnsi="Century Gothic"/>
        </w:rPr>
        <w:t xml:space="preserve"> sino que además, </w:t>
      </w:r>
      <w:r w:rsidRPr="008E0C1F">
        <w:rPr>
          <w:rFonts w:ascii="Century Gothic" w:hAnsi="Century Gothic"/>
          <w:b/>
        </w:rPr>
        <w:t>garantizan los alimentos</w:t>
      </w:r>
      <w:r>
        <w:rPr>
          <w:rFonts w:ascii="Century Gothic" w:hAnsi="Century Gothic"/>
        </w:rPr>
        <w:t xml:space="preserve"> básicos a generaciones presentes y futuras cualitativa y cuantitativamente y </w:t>
      </w:r>
      <w:r w:rsidRPr="008E0C1F">
        <w:rPr>
          <w:rFonts w:ascii="Century Gothic" w:hAnsi="Century Gothic"/>
          <w:b/>
        </w:rPr>
        <w:t>ofrecen empleo estable y sostenible</w:t>
      </w:r>
      <w:r>
        <w:rPr>
          <w:rFonts w:ascii="Century Gothic" w:hAnsi="Century Gothic"/>
        </w:rPr>
        <w:t xml:space="preserve"> a miles de familias.</w:t>
      </w:r>
    </w:p>
    <w:p w:rsidR="00746DDC" w:rsidRDefault="00746DDC" w:rsidP="00305DF8">
      <w:pPr>
        <w:jc w:val="both"/>
        <w:rPr>
          <w:rFonts w:ascii="Century Gothic" w:hAnsi="Century Gothic"/>
        </w:rPr>
      </w:pPr>
      <w:r>
        <w:rPr>
          <w:rFonts w:ascii="Century Gothic" w:hAnsi="Century Gothic"/>
        </w:rPr>
        <w:t>-Que los agricultores y ganaderos son criminalizados frente a la sociedad en asuntos ambientales, en vez de ser reconocido socialmente por su cumplimiento de las exigencias y respeto al medio ambiente.</w:t>
      </w:r>
    </w:p>
    <w:p w:rsidR="00746DDC" w:rsidRPr="00F33E77" w:rsidRDefault="00746DDC" w:rsidP="00305DF8">
      <w:pPr>
        <w:jc w:val="both"/>
        <w:rPr>
          <w:rFonts w:ascii="Century Gothic" w:hAnsi="Century Gothic"/>
        </w:rPr>
      </w:pPr>
      <w:r>
        <w:rPr>
          <w:rFonts w:ascii="Century Gothic" w:hAnsi="Century Gothic"/>
        </w:rPr>
        <w:t>-Q</w:t>
      </w:r>
      <w:r w:rsidRPr="00F33E77">
        <w:rPr>
          <w:rFonts w:ascii="Century Gothic" w:hAnsi="Century Gothic"/>
        </w:rPr>
        <w:t xml:space="preserve">ue la población rural y </w:t>
      </w:r>
      <w:r w:rsidRPr="00F33E77">
        <w:rPr>
          <w:rFonts w:ascii="Century Gothic" w:hAnsi="Century Gothic"/>
          <w:b/>
        </w:rPr>
        <w:t>sus actividades son compatibles, al más alto nivel, con la protección de la fauna y la flora</w:t>
      </w:r>
      <w:r w:rsidRPr="00F33E77">
        <w:rPr>
          <w:rFonts w:ascii="Century Gothic" w:hAnsi="Century Gothic"/>
        </w:rPr>
        <w:t xml:space="preserve">. Sin agricultura no hay </w:t>
      </w:r>
      <w:r w:rsidRPr="00F33E77">
        <w:rPr>
          <w:rFonts w:ascii="Century Gothic" w:hAnsi="Century Gothic"/>
        </w:rPr>
        <w:lastRenderedPageBreak/>
        <w:t>especies. Pero con limitaciones en la actividad y sin estrategias de modernización del sector agrario, tampoco habrá agricultores.</w:t>
      </w:r>
    </w:p>
    <w:p w:rsidR="00746DDC" w:rsidRPr="00F33E77" w:rsidRDefault="00746DDC" w:rsidP="00305DF8">
      <w:pPr>
        <w:jc w:val="both"/>
        <w:rPr>
          <w:rFonts w:ascii="Century Gothic" w:hAnsi="Century Gothic"/>
          <w:b/>
        </w:rPr>
      </w:pPr>
      <w:r w:rsidRPr="00F33E77">
        <w:rPr>
          <w:rFonts w:ascii="Century Gothic" w:hAnsi="Century Gothic"/>
          <w:b/>
        </w:rPr>
        <w:t>-</w:t>
      </w:r>
      <w:r w:rsidRPr="00F33E77">
        <w:rPr>
          <w:rFonts w:ascii="Century Gothic" w:hAnsi="Century Gothic"/>
        </w:rPr>
        <w:t>Que las medidas conservacionistas</w:t>
      </w:r>
      <w:r w:rsidRPr="00F33E77">
        <w:rPr>
          <w:rFonts w:ascii="Century Gothic" w:hAnsi="Century Gothic"/>
          <w:b/>
        </w:rPr>
        <w:t xml:space="preserve"> no tienen en cuenta la lucha contra la despoblación de zonas rurales y dispersas. </w:t>
      </w:r>
    </w:p>
    <w:p w:rsidR="00746DDC" w:rsidRDefault="005160A0" w:rsidP="00305DF8">
      <w:pPr>
        <w:jc w:val="both"/>
        <w:rPr>
          <w:rFonts w:ascii="Century Gothic" w:hAnsi="Century Gothic"/>
        </w:rPr>
      </w:pPr>
      <w:r>
        <w:rPr>
          <w:rFonts w:ascii="Century Gothic" w:hAnsi="Century Gothic"/>
        </w:rPr>
        <w:t xml:space="preserve">-Que en </w:t>
      </w:r>
      <w:r w:rsidR="00746DDC" w:rsidRPr="00F33E77">
        <w:rPr>
          <w:rFonts w:ascii="Century Gothic" w:hAnsi="Century Gothic"/>
        </w:rPr>
        <w:t xml:space="preserve">50 años no se han tomado medidas para que el campo no esté vacío. Que </w:t>
      </w:r>
      <w:r w:rsidR="00746DDC" w:rsidRPr="00F33E77">
        <w:rPr>
          <w:rFonts w:ascii="Century Gothic" w:hAnsi="Century Gothic"/>
          <w:b/>
        </w:rPr>
        <w:t>la despoblación se lleva al debate</w:t>
      </w:r>
      <w:r w:rsidR="00746DDC" w:rsidRPr="00F33E77">
        <w:rPr>
          <w:rFonts w:ascii="Century Gothic" w:hAnsi="Century Gothic"/>
        </w:rPr>
        <w:t xml:space="preserve"> para concluir en un diagnóstico en el que todos coinciden, pero que </w:t>
      </w:r>
      <w:r w:rsidR="00746DDC" w:rsidRPr="00F33E77">
        <w:rPr>
          <w:rFonts w:ascii="Century Gothic" w:hAnsi="Century Gothic"/>
          <w:b/>
        </w:rPr>
        <w:t>falta voluntad para poner en marcha medidas eficaces</w:t>
      </w:r>
      <w:r w:rsidR="00746DDC" w:rsidRPr="00F33E77">
        <w:rPr>
          <w:rFonts w:ascii="Century Gothic" w:hAnsi="Century Gothic"/>
        </w:rPr>
        <w:t xml:space="preserve"> para impulsar la actividad agraria y la fijación de la población.</w:t>
      </w:r>
    </w:p>
    <w:p w:rsidR="00746DDC" w:rsidRDefault="00746DDC" w:rsidP="00305DF8">
      <w:pPr>
        <w:jc w:val="both"/>
        <w:rPr>
          <w:rFonts w:ascii="Century Gothic" w:hAnsi="Century Gothic"/>
        </w:rPr>
      </w:pPr>
      <w:r>
        <w:rPr>
          <w:rFonts w:ascii="Century Gothic" w:hAnsi="Century Gothic"/>
        </w:rPr>
        <w:t xml:space="preserve">-Que en Castilla-La Mancha </w:t>
      </w:r>
      <w:r w:rsidRPr="00DC2FCC">
        <w:rPr>
          <w:rFonts w:ascii="Century Gothic" w:hAnsi="Century Gothic"/>
          <w:b/>
        </w:rPr>
        <w:t>casi la mitad de la superficie útil está afectada por figuras de protección de la naturaleza</w:t>
      </w:r>
      <w:r>
        <w:rPr>
          <w:rFonts w:ascii="Century Gothic" w:hAnsi="Century Gothic"/>
        </w:rPr>
        <w:t xml:space="preserve"> (LIC, ZEC, ZEPA...), lo que supone condenar a la ruina a los agricultores y ganaderos de esas zonas, con limitaciones graves que afectan al sistema productivo y suponen una carga añadida a los productores.</w:t>
      </w:r>
    </w:p>
    <w:p w:rsidR="005160A0" w:rsidRDefault="005160A0" w:rsidP="00305DF8">
      <w:pPr>
        <w:jc w:val="both"/>
        <w:rPr>
          <w:rFonts w:ascii="Century Gothic" w:hAnsi="Century Gothic"/>
        </w:rPr>
      </w:pPr>
      <w:r>
        <w:rPr>
          <w:rFonts w:ascii="Century Gothic" w:hAnsi="Century Gothic"/>
        </w:rPr>
        <w:t>- Que los planes de gestión de las zonas ZEPA de CLM sean como los de las CC.AA vecinas (Andalucia, Extremadura, etc..), es decir, sin limitaciones ni prohibiciones y que realmente gestionen los usos en dichas zonas, no simplemente con prohibiciones para el desarrollo agrícola y ganadero.</w:t>
      </w:r>
    </w:p>
    <w:p w:rsidR="00746DDC" w:rsidRPr="00F33E77" w:rsidRDefault="00746DDC" w:rsidP="00305DF8">
      <w:pPr>
        <w:jc w:val="both"/>
        <w:rPr>
          <w:rFonts w:ascii="Century Gothic" w:hAnsi="Century Gothic"/>
        </w:rPr>
      </w:pP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Exigimos</w:t>
      </w:r>
    </w:p>
    <w:p w:rsidR="00746DDC" w:rsidRPr="00F33E77" w:rsidRDefault="00746DDC" w:rsidP="00305DF8">
      <w:pPr>
        <w:jc w:val="both"/>
        <w:rPr>
          <w:rFonts w:ascii="Century Gothic" w:hAnsi="Century Gothic"/>
        </w:rPr>
      </w:pPr>
      <w:r>
        <w:rPr>
          <w:rFonts w:ascii="Century Gothic" w:hAnsi="Century Gothic"/>
        </w:rPr>
        <w:t>-</w:t>
      </w:r>
      <w:r w:rsidRPr="00F33E77">
        <w:rPr>
          <w:rFonts w:ascii="Century Gothic" w:hAnsi="Century Gothic"/>
        </w:rPr>
        <w:t xml:space="preserve">Que la ubicación de una actividad agrícola en una zona protegida no suponga una carga. Exigimos </w:t>
      </w:r>
      <w:r w:rsidRPr="00F33E77">
        <w:rPr>
          <w:rFonts w:ascii="Century Gothic" w:hAnsi="Century Gothic"/>
          <w:b/>
        </w:rPr>
        <w:t>el reconocimiento de la actividad</w:t>
      </w:r>
      <w:r w:rsidRPr="00F33E77">
        <w:rPr>
          <w:rFonts w:ascii="Century Gothic" w:hAnsi="Century Gothic"/>
        </w:rPr>
        <w:t xml:space="preserve"> del agricultor, </w:t>
      </w:r>
      <w:r w:rsidRPr="00F33E77">
        <w:rPr>
          <w:rFonts w:ascii="Century Gothic" w:hAnsi="Century Gothic"/>
          <w:b/>
        </w:rPr>
        <w:t>las herramientas necesarias para la viabilidad</w:t>
      </w:r>
      <w:r w:rsidRPr="00F33E77">
        <w:rPr>
          <w:rFonts w:ascii="Century Gothic" w:hAnsi="Century Gothic"/>
        </w:rPr>
        <w:t xml:space="preserve"> de sus explotaciones y, en su caso, </w:t>
      </w:r>
      <w:r w:rsidRPr="00F33E77">
        <w:rPr>
          <w:rFonts w:ascii="Century Gothic" w:hAnsi="Century Gothic"/>
          <w:b/>
        </w:rPr>
        <w:t>la compensación para evitar la pérdida de valor</w:t>
      </w:r>
      <w:r w:rsidRPr="00F33E77">
        <w:rPr>
          <w:rFonts w:ascii="Century Gothic" w:hAnsi="Century Gothic"/>
        </w:rPr>
        <w:t xml:space="preserve"> de su propiedad.</w:t>
      </w:r>
    </w:p>
    <w:p w:rsidR="00746DDC" w:rsidRPr="00F33E77" w:rsidRDefault="00746DDC" w:rsidP="00305DF8">
      <w:pPr>
        <w:jc w:val="both"/>
        <w:rPr>
          <w:rFonts w:ascii="Century Gothic" w:hAnsi="Century Gothic"/>
        </w:rPr>
      </w:pPr>
      <w:r>
        <w:rPr>
          <w:rFonts w:ascii="Century Gothic" w:hAnsi="Century Gothic"/>
        </w:rPr>
        <w:t>-</w:t>
      </w:r>
      <w:r w:rsidRPr="00F33E77">
        <w:rPr>
          <w:rFonts w:ascii="Century Gothic" w:hAnsi="Century Gothic"/>
        </w:rPr>
        <w:t xml:space="preserve">Que se establezcan </w:t>
      </w:r>
      <w:r w:rsidRPr="00F33E77">
        <w:rPr>
          <w:rFonts w:ascii="Century Gothic" w:hAnsi="Century Gothic"/>
          <w:b/>
        </w:rPr>
        <w:t>contratos voluntarios y compensados entre agricultores y administración</w:t>
      </w:r>
      <w:r w:rsidRPr="00F33E77">
        <w:rPr>
          <w:rFonts w:ascii="Century Gothic" w:hAnsi="Century Gothic"/>
        </w:rPr>
        <w:t xml:space="preserve"> para la conservación de cualquier especie en un área determinado y justificado, que tenga en cuenta </w:t>
      </w:r>
      <w:r w:rsidRPr="00F33E77">
        <w:rPr>
          <w:rFonts w:ascii="Century Gothic" w:hAnsi="Century Gothic"/>
          <w:b/>
        </w:rPr>
        <w:t>el lucro cesante y la pérdida patrimonial</w:t>
      </w:r>
      <w:r w:rsidRPr="00F33E77">
        <w:rPr>
          <w:rFonts w:ascii="Century Gothic" w:hAnsi="Century Gothic"/>
        </w:rPr>
        <w:t>.</w:t>
      </w:r>
    </w:p>
    <w:p w:rsidR="00746DDC" w:rsidRPr="00F33E77" w:rsidRDefault="00746DDC" w:rsidP="00305DF8">
      <w:pPr>
        <w:jc w:val="both"/>
        <w:rPr>
          <w:rFonts w:ascii="Century Gothic" w:hAnsi="Century Gothic"/>
        </w:rPr>
      </w:pPr>
      <w:r>
        <w:rPr>
          <w:rFonts w:ascii="Century Gothic" w:hAnsi="Century Gothic"/>
        </w:rPr>
        <w:t>-Que se prioricen</w:t>
      </w:r>
      <w:r w:rsidRPr="00F33E77">
        <w:rPr>
          <w:rFonts w:ascii="Century Gothic" w:hAnsi="Century Gothic"/>
        </w:rPr>
        <w:t xml:space="preserve"> </w:t>
      </w:r>
      <w:r w:rsidRPr="00F33E77">
        <w:rPr>
          <w:rFonts w:ascii="Century Gothic" w:hAnsi="Century Gothic"/>
          <w:b/>
        </w:rPr>
        <w:t>políticas sociales que favorezcan la fijación de la población</w:t>
      </w:r>
      <w:r w:rsidRPr="00F33E77">
        <w:rPr>
          <w:rFonts w:ascii="Century Gothic" w:hAnsi="Century Gothic"/>
        </w:rPr>
        <w:t xml:space="preserve">, </w:t>
      </w:r>
      <w:r>
        <w:rPr>
          <w:rFonts w:ascii="Century Gothic" w:hAnsi="Century Gothic"/>
        </w:rPr>
        <w:t xml:space="preserve">garantizando </w:t>
      </w:r>
      <w:r w:rsidRPr="00F33E77">
        <w:rPr>
          <w:rFonts w:ascii="Century Gothic" w:hAnsi="Century Gothic"/>
          <w:b/>
        </w:rPr>
        <w:t>los mismos servicios en el medio rural que en las ciudades</w:t>
      </w:r>
      <w:r>
        <w:rPr>
          <w:rFonts w:ascii="Century Gothic" w:hAnsi="Century Gothic"/>
        </w:rPr>
        <w:t xml:space="preserve"> e </w:t>
      </w:r>
      <w:r w:rsidRPr="00F33E77">
        <w:rPr>
          <w:rFonts w:ascii="Century Gothic" w:hAnsi="Century Gothic"/>
        </w:rPr>
        <w:t xml:space="preserve">incidiendo en la figura de los </w:t>
      </w:r>
      <w:r w:rsidRPr="00F33E77">
        <w:rPr>
          <w:rFonts w:ascii="Century Gothic" w:hAnsi="Century Gothic"/>
          <w:b/>
        </w:rPr>
        <w:t>jóvenes</w:t>
      </w:r>
      <w:r w:rsidRPr="00F33E77">
        <w:rPr>
          <w:rFonts w:ascii="Century Gothic" w:hAnsi="Century Gothic"/>
        </w:rPr>
        <w:t xml:space="preserve"> con acceso al campo en explotaciones rentables.</w:t>
      </w:r>
    </w:p>
    <w:p w:rsidR="00746DDC" w:rsidRDefault="00746DDC" w:rsidP="00305DF8">
      <w:pPr>
        <w:jc w:val="both"/>
      </w:pPr>
    </w:p>
    <w:p w:rsidR="005160A0" w:rsidRDefault="005160A0" w:rsidP="00305DF8">
      <w:pPr>
        <w:jc w:val="both"/>
      </w:pPr>
    </w:p>
    <w:p w:rsidR="005160A0" w:rsidRDefault="005160A0" w:rsidP="00305DF8">
      <w:pPr>
        <w:jc w:val="both"/>
      </w:pPr>
    </w:p>
    <w:p w:rsidR="005160A0" w:rsidRDefault="005160A0" w:rsidP="00305DF8">
      <w:pPr>
        <w:jc w:val="both"/>
      </w:pPr>
    </w:p>
    <w:p w:rsidR="005160A0" w:rsidRDefault="005160A0" w:rsidP="00305DF8">
      <w:pPr>
        <w:jc w:val="both"/>
      </w:pPr>
    </w:p>
    <w:p w:rsidR="005160A0" w:rsidRPr="004E124B" w:rsidRDefault="005160A0" w:rsidP="00305DF8">
      <w:pPr>
        <w:jc w:val="both"/>
      </w:pPr>
    </w:p>
    <w:p w:rsidR="00746DDC" w:rsidRPr="007C4C2A" w:rsidRDefault="00746DDC" w:rsidP="00305DF8">
      <w:pPr>
        <w:pStyle w:val="Ttulo1"/>
        <w:jc w:val="both"/>
        <w:rPr>
          <w:rFonts w:ascii="Cantoria MT Std SemiBold" w:hAnsi="Cantoria MT Std SemiBold"/>
          <w:sz w:val="32"/>
          <w:szCs w:val="32"/>
        </w:rPr>
      </w:pPr>
      <w:r>
        <w:rPr>
          <w:rFonts w:ascii="Cantoria MT Std SemiBold" w:hAnsi="Cantoria MT Std SemiBold"/>
          <w:sz w:val="32"/>
          <w:szCs w:val="32"/>
        </w:rPr>
        <w:lastRenderedPageBreak/>
        <w:t>3</w:t>
      </w:r>
      <w:r w:rsidRPr="007C4C2A">
        <w:rPr>
          <w:rFonts w:ascii="Cantoria MT Std SemiBold" w:hAnsi="Cantoria MT Std SemiBold"/>
          <w:sz w:val="32"/>
          <w:szCs w:val="32"/>
        </w:rPr>
        <w:t xml:space="preserve">. </w:t>
      </w:r>
      <w:r>
        <w:rPr>
          <w:rFonts w:ascii="Cantoria MT Std SemiBold" w:hAnsi="Cantoria MT Std SemiBold"/>
          <w:sz w:val="32"/>
          <w:szCs w:val="32"/>
        </w:rPr>
        <w:t>AGUA</w:t>
      </w:r>
    </w:p>
    <w:p w:rsidR="005160A0" w:rsidRDefault="005160A0" w:rsidP="00305DF8">
      <w:pPr>
        <w:jc w:val="both"/>
        <w:rPr>
          <w:rFonts w:ascii="Century Gothic" w:hAnsi="Century Gothic"/>
          <w:szCs w:val="28"/>
        </w:rPr>
      </w:pPr>
    </w:p>
    <w:p w:rsidR="005848D8" w:rsidRDefault="005160A0" w:rsidP="00305DF8">
      <w:pPr>
        <w:jc w:val="both"/>
        <w:rPr>
          <w:rFonts w:ascii="Century Gothic" w:hAnsi="Century Gothic"/>
          <w:szCs w:val="28"/>
        </w:rPr>
      </w:pPr>
      <w:r>
        <w:rPr>
          <w:rFonts w:ascii="Century Gothic" w:hAnsi="Century Gothic"/>
          <w:szCs w:val="28"/>
        </w:rPr>
        <w:t>Castilla la Mancha cuenta 500.00</w:t>
      </w:r>
      <w:r w:rsidR="005848D8">
        <w:rPr>
          <w:rFonts w:ascii="Century Gothic" w:hAnsi="Century Gothic"/>
          <w:szCs w:val="28"/>
        </w:rPr>
        <w:t>0</w:t>
      </w:r>
      <w:r>
        <w:rPr>
          <w:rFonts w:ascii="Century Gothic" w:hAnsi="Century Gothic"/>
          <w:szCs w:val="28"/>
        </w:rPr>
        <w:t xml:space="preserve"> has de regadío</w:t>
      </w:r>
      <w:r w:rsidR="005848D8">
        <w:rPr>
          <w:rFonts w:ascii="Century Gothic" w:hAnsi="Century Gothic"/>
          <w:szCs w:val="28"/>
        </w:rPr>
        <w:t>, la mayoría de ellas por iniciativa privada y la utilización de aguas subterráneas. Castilla la Mancha tiene territorios afectados por 7 cuencas hidrográficas diferentes, Duero y Ebro prácticamente inexistentes, en las 5 restantes el Guadiana con alrededor de 250.000 has representa el 50% en la región, esta cuenca cuenta con unos graves problemas de infradotación de m</w:t>
      </w:r>
      <w:r w:rsidR="005848D8">
        <w:rPr>
          <w:rFonts w:ascii="Century Gothic" w:hAnsi="Century Gothic"/>
          <w:szCs w:val="28"/>
          <w:vertAlign w:val="superscript"/>
        </w:rPr>
        <w:t>3</w:t>
      </w:r>
      <w:r w:rsidR="005848D8">
        <w:rPr>
          <w:rFonts w:ascii="Century Gothic" w:hAnsi="Century Gothic"/>
          <w:szCs w:val="28"/>
        </w:rPr>
        <w:t>/ ha así como problemas de reconocimientos de pozos.</w:t>
      </w:r>
    </w:p>
    <w:p w:rsidR="005848D8" w:rsidRDefault="005848D8" w:rsidP="00305DF8">
      <w:pPr>
        <w:jc w:val="both"/>
        <w:rPr>
          <w:rFonts w:ascii="Century Gothic" w:hAnsi="Century Gothic"/>
          <w:szCs w:val="28"/>
        </w:rPr>
      </w:pPr>
      <w:r>
        <w:rPr>
          <w:rFonts w:ascii="Century Gothic" w:hAnsi="Century Gothic"/>
          <w:szCs w:val="28"/>
        </w:rPr>
        <w:t xml:space="preserve">El regadío en la región se compone en un 80% de aguas subterráneas con más de 410.000 has frente a las casi 100.000 has de aguas superficiales que representa el 20% todo lo contrario que el regadío en España, siendo Castilla la Mancha la región con menos dotación de agua por </w:t>
      </w:r>
      <w:r w:rsidR="00641175">
        <w:rPr>
          <w:rFonts w:ascii="Century Gothic" w:hAnsi="Century Gothic"/>
          <w:szCs w:val="28"/>
        </w:rPr>
        <w:t>hectárea de todo el país y donde menos se ha invertido en embalses y pantanos en los últimos 50 años.</w:t>
      </w:r>
    </w:p>
    <w:p w:rsidR="00641175" w:rsidRDefault="00641175" w:rsidP="00305DF8">
      <w:pPr>
        <w:jc w:val="both"/>
        <w:rPr>
          <w:rFonts w:ascii="Century Gothic" w:hAnsi="Century Gothic"/>
          <w:szCs w:val="28"/>
        </w:rPr>
      </w:pPr>
      <w:r>
        <w:rPr>
          <w:rFonts w:ascii="Century Gothic" w:hAnsi="Century Gothic"/>
          <w:szCs w:val="28"/>
        </w:rPr>
        <w:t xml:space="preserve">La media de los regadíos de la región </w:t>
      </w:r>
      <w:r w:rsidR="00656342">
        <w:rPr>
          <w:rFonts w:ascii="Century Gothic" w:hAnsi="Century Gothic"/>
          <w:szCs w:val="28"/>
        </w:rPr>
        <w:t>está</w:t>
      </w:r>
      <w:r>
        <w:rPr>
          <w:rFonts w:ascii="Century Gothic" w:hAnsi="Century Gothic"/>
          <w:szCs w:val="28"/>
        </w:rPr>
        <w:t xml:space="preserve"> entre 2000-3000 m</w:t>
      </w:r>
      <w:r>
        <w:rPr>
          <w:rFonts w:ascii="Century Gothic" w:hAnsi="Century Gothic"/>
          <w:szCs w:val="28"/>
          <w:vertAlign w:val="superscript"/>
        </w:rPr>
        <w:t>3</w:t>
      </w:r>
      <w:r>
        <w:rPr>
          <w:rFonts w:ascii="Century Gothic" w:hAnsi="Century Gothic"/>
          <w:szCs w:val="28"/>
        </w:rPr>
        <w:t>/ ha según las diferentes cuencas hidrográficas mientras que en el Levante del país esta dotación asciende</w:t>
      </w:r>
      <w:r w:rsidR="00656342">
        <w:rPr>
          <w:rFonts w:ascii="Century Gothic" w:hAnsi="Century Gothic"/>
          <w:szCs w:val="28"/>
        </w:rPr>
        <w:t xml:space="preserve"> 5.900 m</w:t>
      </w:r>
      <w:r w:rsidR="00656342">
        <w:rPr>
          <w:rFonts w:ascii="Century Gothic" w:hAnsi="Century Gothic"/>
          <w:szCs w:val="28"/>
          <w:vertAlign w:val="superscript"/>
        </w:rPr>
        <w:t>3</w:t>
      </w:r>
      <w:r w:rsidR="00656342">
        <w:rPr>
          <w:rFonts w:ascii="Century Gothic" w:hAnsi="Century Gothic"/>
          <w:szCs w:val="28"/>
        </w:rPr>
        <w:t>/ ha, Aragón 5.500 m</w:t>
      </w:r>
      <w:r w:rsidR="00656342">
        <w:rPr>
          <w:rFonts w:ascii="Century Gothic" w:hAnsi="Century Gothic"/>
          <w:szCs w:val="28"/>
          <w:vertAlign w:val="superscript"/>
        </w:rPr>
        <w:t>3</w:t>
      </w:r>
      <w:r w:rsidR="00656342">
        <w:rPr>
          <w:rFonts w:ascii="Century Gothic" w:hAnsi="Century Gothic"/>
          <w:szCs w:val="28"/>
        </w:rPr>
        <w:t>/ ha, Andalucía, 5.110 m</w:t>
      </w:r>
      <w:r w:rsidR="00656342">
        <w:rPr>
          <w:rFonts w:ascii="Century Gothic" w:hAnsi="Century Gothic"/>
          <w:szCs w:val="28"/>
          <w:vertAlign w:val="superscript"/>
        </w:rPr>
        <w:t>3</w:t>
      </w:r>
      <w:r w:rsidR="00656342">
        <w:rPr>
          <w:rFonts w:ascii="Century Gothic" w:hAnsi="Century Gothic"/>
          <w:szCs w:val="28"/>
        </w:rPr>
        <w:t>/ ha y siendo la media nacional 5.300 m</w:t>
      </w:r>
      <w:r w:rsidR="00656342">
        <w:rPr>
          <w:rFonts w:ascii="Century Gothic" w:hAnsi="Century Gothic"/>
          <w:szCs w:val="28"/>
          <w:vertAlign w:val="superscript"/>
        </w:rPr>
        <w:t>3</w:t>
      </w:r>
      <w:r w:rsidR="00656342">
        <w:rPr>
          <w:rFonts w:ascii="Century Gothic" w:hAnsi="Century Gothic"/>
          <w:szCs w:val="28"/>
        </w:rPr>
        <w:t>/ ha.</w:t>
      </w:r>
    </w:p>
    <w:p w:rsidR="00656342" w:rsidRDefault="00656342" w:rsidP="00305DF8">
      <w:pPr>
        <w:jc w:val="both"/>
        <w:rPr>
          <w:rFonts w:ascii="Century Gothic" w:hAnsi="Century Gothic"/>
          <w:szCs w:val="28"/>
        </w:rPr>
      </w:pPr>
      <w:r>
        <w:rPr>
          <w:rFonts w:ascii="Century Gothic" w:hAnsi="Century Gothic"/>
          <w:szCs w:val="28"/>
        </w:rPr>
        <w:t>El impacto económico de la agricultura de regadío es fundamental para el futuro de los pueblos ya que el 12% de la superficie cultivada en regadío proporciona el 45% de la producción agraria mientras que el secano de la región con un 88% de la superficie cultivada aporta el restante 55%. El cultivo en regadío multiplica por cuatro la rentabilidad del secano y multiplica por seis la producción.</w:t>
      </w:r>
    </w:p>
    <w:p w:rsidR="00656342" w:rsidRPr="005848D8" w:rsidRDefault="00305DF8" w:rsidP="00305DF8">
      <w:pPr>
        <w:jc w:val="both"/>
        <w:rPr>
          <w:rFonts w:ascii="Century Gothic" w:hAnsi="Century Gothic"/>
          <w:szCs w:val="28"/>
        </w:rPr>
      </w:pPr>
      <w:r>
        <w:rPr>
          <w:rFonts w:ascii="Century Gothic" w:hAnsi="Century Gothic"/>
          <w:szCs w:val="28"/>
        </w:rPr>
        <w:t>Por ultimo comentar que la mano de obra que lleva implícita el cultivo en regadío asciende los 10.500.000 de jornales, cinco veces más que la agricultura de secano.</w:t>
      </w: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Denunciamos</w:t>
      </w:r>
    </w:p>
    <w:p w:rsidR="00746DDC" w:rsidRPr="00823204" w:rsidRDefault="00746DDC" w:rsidP="00305DF8">
      <w:pPr>
        <w:jc w:val="both"/>
        <w:rPr>
          <w:rFonts w:ascii="Century Gothic" w:hAnsi="Century Gothic"/>
        </w:rPr>
      </w:pPr>
      <w:r w:rsidRPr="00823204">
        <w:rPr>
          <w:rFonts w:ascii="Century Gothic" w:hAnsi="Century Gothic"/>
        </w:rPr>
        <w:t xml:space="preserve">-Que el agua sólo sirve para hacer política destructiva y un debate perenne. </w:t>
      </w:r>
      <w:r w:rsidRPr="00823204">
        <w:rPr>
          <w:rFonts w:ascii="Century Gothic" w:hAnsi="Century Gothic"/>
          <w:b/>
        </w:rPr>
        <w:t>Cualquier iniciativa</w:t>
      </w:r>
      <w:r w:rsidRPr="00823204">
        <w:rPr>
          <w:rFonts w:ascii="Century Gothic" w:hAnsi="Century Gothic"/>
        </w:rPr>
        <w:t xml:space="preserve"> de la sociedad </w:t>
      </w:r>
      <w:r w:rsidRPr="00823204">
        <w:rPr>
          <w:rFonts w:ascii="Century Gothic" w:hAnsi="Century Gothic"/>
          <w:b/>
        </w:rPr>
        <w:t>termina enturbiada</w:t>
      </w:r>
      <w:r w:rsidRPr="00823204">
        <w:rPr>
          <w:rFonts w:ascii="Century Gothic" w:hAnsi="Century Gothic"/>
        </w:rPr>
        <w:t xml:space="preserve"> por el incondicional apoyo de unos y la crítica nociva de otros.</w:t>
      </w:r>
    </w:p>
    <w:p w:rsidR="00746DDC" w:rsidRPr="00823204" w:rsidRDefault="00746DDC" w:rsidP="00305DF8">
      <w:pPr>
        <w:jc w:val="both"/>
        <w:rPr>
          <w:rFonts w:ascii="Century Gothic" w:hAnsi="Century Gothic"/>
        </w:rPr>
      </w:pPr>
      <w:r w:rsidRPr="00823204">
        <w:rPr>
          <w:rFonts w:ascii="Century Gothic" w:hAnsi="Century Gothic"/>
        </w:rPr>
        <w:t xml:space="preserve">-Que el agua ofrece discusión pero no solución.  Intereses políticos, económicos y territoriales se anteponen a los sociales y ambientales, y se </w:t>
      </w:r>
      <w:r w:rsidRPr="00823204">
        <w:rPr>
          <w:rFonts w:ascii="Century Gothic" w:hAnsi="Century Gothic"/>
          <w:b/>
        </w:rPr>
        <w:t>promueve un gran pacto nacional</w:t>
      </w:r>
      <w:r w:rsidRPr="00823204">
        <w:rPr>
          <w:rFonts w:ascii="Century Gothic" w:hAnsi="Century Gothic"/>
        </w:rPr>
        <w:t xml:space="preserve"> desde hace </w:t>
      </w:r>
      <w:r>
        <w:rPr>
          <w:rFonts w:ascii="Century Gothic" w:hAnsi="Century Gothic"/>
        </w:rPr>
        <w:t>casi</w:t>
      </w:r>
      <w:r w:rsidRPr="00823204">
        <w:rPr>
          <w:rFonts w:ascii="Century Gothic" w:hAnsi="Century Gothic"/>
        </w:rPr>
        <w:t xml:space="preserve"> una década que </w:t>
      </w:r>
      <w:r w:rsidRPr="00823204">
        <w:rPr>
          <w:rFonts w:ascii="Century Gothic" w:hAnsi="Century Gothic"/>
          <w:b/>
        </w:rPr>
        <w:t>nunca se ha tenido voluntad de producir</w:t>
      </w:r>
      <w:r w:rsidRPr="00823204">
        <w:rPr>
          <w:rFonts w:ascii="Century Gothic" w:hAnsi="Century Gothic"/>
        </w:rPr>
        <w:t>.</w:t>
      </w:r>
    </w:p>
    <w:p w:rsidR="00746DDC" w:rsidRPr="00823204" w:rsidRDefault="00746DDC" w:rsidP="00305DF8">
      <w:pPr>
        <w:jc w:val="both"/>
        <w:rPr>
          <w:rFonts w:ascii="Century Gothic" w:hAnsi="Century Gothic"/>
        </w:rPr>
      </w:pPr>
      <w:r w:rsidRPr="00823204">
        <w:rPr>
          <w:rFonts w:ascii="Century Gothic" w:hAnsi="Century Gothic"/>
        </w:rPr>
        <w:t xml:space="preserve">-Que los partidos políticos vulneran la voluntad de las personas y generan grandes y </w:t>
      </w:r>
      <w:r w:rsidRPr="00823204">
        <w:rPr>
          <w:rFonts w:ascii="Century Gothic" w:hAnsi="Century Gothic"/>
          <w:b/>
        </w:rPr>
        <w:t>falsas expectativas en proyectos que siempre desvanecen</w:t>
      </w:r>
      <w:r w:rsidRPr="00823204">
        <w:rPr>
          <w:rFonts w:ascii="Century Gothic" w:hAnsi="Century Gothic"/>
        </w:rPr>
        <w:t>.</w:t>
      </w:r>
    </w:p>
    <w:p w:rsidR="00746DDC" w:rsidRPr="00823204" w:rsidRDefault="00746DDC" w:rsidP="00305DF8">
      <w:pPr>
        <w:jc w:val="both"/>
        <w:rPr>
          <w:rFonts w:ascii="Century Gothic" w:hAnsi="Century Gothic"/>
        </w:rPr>
      </w:pPr>
      <w:r w:rsidRPr="00823204">
        <w:rPr>
          <w:rFonts w:ascii="Century Gothic" w:hAnsi="Century Gothic"/>
        </w:rPr>
        <w:t xml:space="preserve">-Que la gestión hídrica se ralentiza siempre en </w:t>
      </w:r>
      <w:r w:rsidRPr="00823204">
        <w:rPr>
          <w:rFonts w:ascii="Century Gothic" w:hAnsi="Century Gothic"/>
          <w:b/>
        </w:rPr>
        <w:t xml:space="preserve">largos procesos burocráticos y administrativos </w:t>
      </w:r>
      <w:r w:rsidRPr="00823204">
        <w:rPr>
          <w:rFonts w:ascii="Century Gothic" w:hAnsi="Century Gothic"/>
        </w:rPr>
        <w:t>(planes de cuenca, estatutos de autonomía, regularización de pozos…)</w:t>
      </w:r>
    </w:p>
    <w:p w:rsidR="00746DDC" w:rsidRPr="00823204" w:rsidRDefault="00746DDC" w:rsidP="00305DF8">
      <w:pPr>
        <w:jc w:val="both"/>
        <w:rPr>
          <w:rFonts w:ascii="Century Gothic" w:hAnsi="Century Gothic"/>
        </w:rPr>
      </w:pPr>
      <w:r w:rsidRPr="00823204">
        <w:rPr>
          <w:rFonts w:ascii="Century Gothic" w:hAnsi="Century Gothic"/>
        </w:rPr>
        <w:lastRenderedPageBreak/>
        <w:t xml:space="preserve">-Que la </w:t>
      </w:r>
      <w:r w:rsidRPr="00823204">
        <w:rPr>
          <w:rFonts w:ascii="Century Gothic" w:hAnsi="Century Gothic"/>
          <w:b/>
        </w:rPr>
        <w:t>inversión en infraestructuras es nula</w:t>
      </w:r>
      <w:r w:rsidRPr="00823204">
        <w:rPr>
          <w:rFonts w:ascii="Century Gothic" w:hAnsi="Century Gothic"/>
        </w:rPr>
        <w:t xml:space="preserve"> porque falta voluntad para asumir los costes de los proyectos hídricos</w:t>
      </w:r>
      <w:r>
        <w:rPr>
          <w:rFonts w:ascii="Century Gothic" w:hAnsi="Century Gothic"/>
        </w:rPr>
        <w:t xml:space="preserve"> que, a largo plazo, supondría además una reducción de los costes de distribución de agua.</w:t>
      </w:r>
      <w:r w:rsidRPr="00823204">
        <w:rPr>
          <w:rFonts w:ascii="Century Gothic" w:hAnsi="Century Gothic"/>
        </w:rPr>
        <w:t xml:space="preserve">. </w:t>
      </w:r>
    </w:p>
    <w:p w:rsidR="00746DDC" w:rsidRPr="00823204" w:rsidRDefault="00746DDC" w:rsidP="00305DF8">
      <w:pPr>
        <w:jc w:val="both"/>
        <w:rPr>
          <w:rFonts w:ascii="Century Gothic" w:hAnsi="Century Gothic"/>
        </w:rPr>
      </w:pPr>
      <w:r w:rsidRPr="00823204">
        <w:rPr>
          <w:rFonts w:ascii="Century Gothic" w:hAnsi="Century Gothic"/>
        </w:rPr>
        <w:t xml:space="preserve">-Que el </w:t>
      </w:r>
      <w:r w:rsidRPr="00823204">
        <w:rPr>
          <w:rFonts w:ascii="Century Gothic" w:hAnsi="Century Gothic"/>
          <w:b/>
        </w:rPr>
        <w:t>mayor ahorro de agua corresponde a los agricultores castellano-manchegos</w:t>
      </w:r>
      <w:r w:rsidRPr="00823204">
        <w:rPr>
          <w:rFonts w:ascii="Century Gothic" w:hAnsi="Century Gothic"/>
        </w:rPr>
        <w:t xml:space="preserve">, que han pagado de sus bolsillos proyectos de riego y de almacenamiento de agua así como las consecuencias de la sequía, a pesar de que </w:t>
      </w:r>
      <w:r w:rsidRPr="00823204">
        <w:rPr>
          <w:rFonts w:ascii="Century Gothic" w:hAnsi="Century Gothic"/>
          <w:b/>
        </w:rPr>
        <w:t xml:space="preserve">Castilla-La Mancha sufre un constatado déficit </w:t>
      </w:r>
      <w:r w:rsidRPr="00823204">
        <w:rPr>
          <w:rFonts w:ascii="Century Gothic" w:hAnsi="Century Gothic"/>
        </w:rPr>
        <w:t>en materia hidráulica.</w:t>
      </w:r>
    </w:p>
    <w:p w:rsidR="00746DDC" w:rsidRDefault="00746DDC" w:rsidP="00305DF8">
      <w:pPr>
        <w:jc w:val="both"/>
        <w:rPr>
          <w:rFonts w:ascii="Century Gothic" w:hAnsi="Century Gothic"/>
        </w:rPr>
      </w:pPr>
      <w:r w:rsidRPr="00823204">
        <w:rPr>
          <w:rFonts w:ascii="Century Gothic" w:hAnsi="Century Gothic"/>
        </w:rPr>
        <w:t xml:space="preserve">- Que el agua está pasando de ser un recurso a una mercancía. Además,  el negocio del agua no es público ni transparente, lo que deriva en </w:t>
      </w:r>
      <w:r w:rsidRPr="00823204">
        <w:rPr>
          <w:rFonts w:ascii="Century Gothic" w:hAnsi="Century Gothic"/>
          <w:b/>
        </w:rPr>
        <w:t>mercadeo y especulación</w:t>
      </w:r>
      <w:r w:rsidRPr="00823204">
        <w:rPr>
          <w:rFonts w:ascii="Century Gothic" w:hAnsi="Century Gothic"/>
        </w:rPr>
        <w:t>.</w:t>
      </w:r>
    </w:p>
    <w:p w:rsidR="00746DDC" w:rsidRDefault="00746DDC" w:rsidP="00305DF8">
      <w:pPr>
        <w:jc w:val="both"/>
        <w:rPr>
          <w:rFonts w:ascii="Century Gothic" w:hAnsi="Century Gothic"/>
          <w:b/>
          <w:color w:val="00B050"/>
          <w:sz w:val="28"/>
          <w:szCs w:val="28"/>
          <w:u w:val="single"/>
        </w:rPr>
      </w:pP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Exigimos</w:t>
      </w:r>
    </w:p>
    <w:p w:rsidR="00746DDC" w:rsidRPr="00823204" w:rsidRDefault="00746DDC" w:rsidP="00305DF8">
      <w:pPr>
        <w:jc w:val="both"/>
        <w:rPr>
          <w:rFonts w:ascii="Century Gothic" w:hAnsi="Century Gothic"/>
          <w:b/>
        </w:rPr>
      </w:pPr>
      <w:r w:rsidRPr="00823204">
        <w:rPr>
          <w:rFonts w:ascii="Century Gothic" w:hAnsi="Century Gothic"/>
          <w:b/>
        </w:rPr>
        <w:t>-Un plan de regadío que garantice el futuro y la riqueza de nuestra región: 1.500 hm3 para 500.000 hectáreas a 20 años.</w:t>
      </w:r>
    </w:p>
    <w:p w:rsidR="00746DDC" w:rsidRPr="00823204" w:rsidRDefault="00746DDC" w:rsidP="00305DF8">
      <w:pPr>
        <w:jc w:val="both"/>
        <w:rPr>
          <w:rFonts w:ascii="Century Gothic" w:hAnsi="Century Gothic"/>
          <w:b/>
        </w:rPr>
      </w:pPr>
      <w:r w:rsidRPr="00823204">
        <w:rPr>
          <w:rFonts w:ascii="Century Gothic" w:hAnsi="Century Gothic"/>
          <w:b/>
        </w:rPr>
        <w:t>-Una gestión pública y transparente de los recursos hídricos basada en revertir los beneficios del agua en inversiones hidráulicas</w:t>
      </w:r>
      <w:r>
        <w:rPr>
          <w:rFonts w:ascii="Century Gothic" w:hAnsi="Century Gothic"/>
          <w:b/>
        </w:rPr>
        <w:t>.</w:t>
      </w:r>
    </w:p>
    <w:p w:rsidR="00746DDC" w:rsidRDefault="00746DDC" w:rsidP="00305DF8">
      <w:pPr>
        <w:jc w:val="both"/>
        <w:rPr>
          <w:rFonts w:ascii="Century Gothic" w:hAnsi="Century Gothic"/>
          <w:b/>
        </w:rPr>
      </w:pPr>
      <w:r w:rsidRPr="00823204">
        <w:rPr>
          <w:rFonts w:ascii="Century Gothic" w:hAnsi="Century Gothic"/>
          <w:b/>
        </w:rPr>
        <w:t xml:space="preserve">-Que esas inversiones sirvan para crear infraestructuras que distribuyan el agua de donde excede a donde escasea, al igual que se invierte en carreteras o telecomunicaciones, y en acumular el agua de invierno para verano. </w:t>
      </w:r>
    </w:p>
    <w:p w:rsidR="00305DF8" w:rsidRDefault="00305DF8" w:rsidP="00305DF8">
      <w:pPr>
        <w:jc w:val="both"/>
        <w:rPr>
          <w:rFonts w:ascii="Century Gothic" w:hAnsi="Century Gothic"/>
          <w:b/>
        </w:rPr>
      </w:pPr>
      <w:r>
        <w:rPr>
          <w:rFonts w:ascii="Century Gothic" w:hAnsi="Century Gothic"/>
          <w:b/>
        </w:rPr>
        <w:t>- Regularización de los pozos pendientes de regularizar.</w:t>
      </w:r>
    </w:p>
    <w:p w:rsidR="00305DF8" w:rsidRDefault="00305DF8" w:rsidP="00305DF8">
      <w:pPr>
        <w:jc w:val="both"/>
        <w:rPr>
          <w:rFonts w:ascii="Century Gothic" w:hAnsi="Century Gothic"/>
          <w:b/>
        </w:rPr>
      </w:pPr>
      <w:r>
        <w:rPr>
          <w:rFonts w:ascii="Century Gothic" w:hAnsi="Century Gothic"/>
          <w:b/>
        </w:rPr>
        <w:t>-Apoyo firme a los proyectos de regadío de la región aprobados en consejos de ministros y en los planes hidrológicos de cuencas correspondientes a Castilla La Mancha.</w:t>
      </w:r>
    </w:p>
    <w:p w:rsidR="00305DF8" w:rsidRPr="00823204" w:rsidRDefault="00305DF8" w:rsidP="00305DF8">
      <w:pPr>
        <w:jc w:val="both"/>
        <w:rPr>
          <w:rFonts w:ascii="Century Gothic" w:hAnsi="Century Gothic"/>
          <w:b/>
        </w:rPr>
      </w:pPr>
      <w:r>
        <w:rPr>
          <w:rFonts w:ascii="Century Gothic" w:hAnsi="Century Gothic"/>
          <w:b/>
        </w:rPr>
        <w:t>-Utilización eficiente de todos los fondos que están comprometidos en infraestructuras de riego, no podemos tolerar que se pierdan más fondos mientras que los agricultores y ganaderos ven pasar el agua delante de ellos, teniendo solo limitaciones y prohibiciones mientras que a pocos kilómetros de sus explotaciones ven como se implantan miles de hectáreas de regadío con dotaciones enormes.</w:t>
      </w:r>
    </w:p>
    <w:p w:rsidR="00746DDC" w:rsidRPr="00823204" w:rsidRDefault="00746DDC" w:rsidP="00305DF8">
      <w:pPr>
        <w:jc w:val="both"/>
        <w:rPr>
          <w:rFonts w:ascii="Century Gothic" w:hAnsi="Century Gothic"/>
        </w:rPr>
      </w:pPr>
    </w:p>
    <w:p w:rsidR="00746DDC" w:rsidRPr="007C4C2A" w:rsidRDefault="00746DDC" w:rsidP="00305DF8">
      <w:pPr>
        <w:pStyle w:val="Ttulo1"/>
        <w:jc w:val="both"/>
        <w:rPr>
          <w:rFonts w:ascii="Cantoria MT Std SemiBold" w:hAnsi="Cantoria MT Std SemiBold"/>
          <w:sz w:val="32"/>
          <w:szCs w:val="32"/>
        </w:rPr>
      </w:pPr>
      <w:r>
        <w:rPr>
          <w:rFonts w:ascii="Cantoria MT Std SemiBold" w:hAnsi="Cantoria MT Std SemiBold"/>
          <w:sz w:val="32"/>
          <w:szCs w:val="32"/>
        </w:rPr>
        <w:t>4</w:t>
      </w:r>
      <w:r w:rsidRPr="007C4C2A">
        <w:rPr>
          <w:rFonts w:ascii="Cantoria MT Std SemiBold" w:hAnsi="Cantoria MT Std SemiBold"/>
          <w:sz w:val="32"/>
          <w:szCs w:val="32"/>
        </w:rPr>
        <w:t xml:space="preserve">. </w:t>
      </w:r>
      <w:r>
        <w:rPr>
          <w:rFonts w:ascii="Cantoria MT Std SemiBold" w:hAnsi="Cantoria MT Std SemiBold"/>
          <w:sz w:val="32"/>
          <w:szCs w:val="32"/>
        </w:rPr>
        <w:t>FUTURO DE LA PAC</w:t>
      </w:r>
    </w:p>
    <w:p w:rsidR="00746DDC" w:rsidRPr="00F140F9" w:rsidRDefault="00746DDC" w:rsidP="00305DF8">
      <w:pPr>
        <w:jc w:val="both"/>
        <w:rPr>
          <w:rFonts w:ascii="Century Gothic" w:hAnsi="Century Gothic"/>
          <w:b/>
          <w:color w:val="00B050"/>
          <w:sz w:val="16"/>
          <w:szCs w:val="16"/>
          <w:u w:val="single"/>
        </w:rPr>
      </w:pP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Denunciamos</w:t>
      </w:r>
    </w:p>
    <w:p w:rsidR="00746DDC" w:rsidRPr="00F45D84" w:rsidRDefault="00746DDC" w:rsidP="00305DF8">
      <w:pPr>
        <w:jc w:val="both"/>
        <w:rPr>
          <w:rFonts w:ascii="Century Gothic" w:hAnsi="Century Gothic"/>
        </w:rPr>
      </w:pPr>
      <w:r w:rsidRPr="00F45D84">
        <w:rPr>
          <w:rFonts w:ascii="Century Gothic" w:hAnsi="Century Gothic"/>
        </w:rPr>
        <w:t xml:space="preserve">-Que comienzan las negociaciones de la reforma de la PAC y </w:t>
      </w:r>
      <w:r w:rsidRPr="00F45D84">
        <w:rPr>
          <w:rFonts w:ascii="Century Gothic" w:hAnsi="Century Gothic"/>
          <w:b/>
        </w:rPr>
        <w:t>carecemos de un  modelo de agricultura regional y nacional</w:t>
      </w:r>
      <w:r w:rsidRPr="00F45D84">
        <w:rPr>
          <w:rFonts w:ascii="Century Gothic" w:hAnsi="Century Gothic"/>
        </w:rPr>
        <w:t>, capaz de defender los intereses de los agricultores y ganaderos castellano-manchegos.</w:t>
      </w:r>
    </w:p>
    <w:p w:rsidR="00746DDC" w:rsidRPr="00F45D84" w:rsidRDefault="00746DDC" w:rsidP="00305DF8">
      <w:pPr>
        <w:jc w:val="both"/>
        <w:rPr>
          <w:rFonts w:ascii="Century Gothic" w:hAnsi="Century Gothic"/>
        </w:rPr>
      </w:pPr>
      <w:r w:rsidRPr="00F45D84">
        <w:rPr>
          <w:rFonts w:ascii="Century Gothic" w:hAnsi="Century Gothic"/>
        </w:rPr>
        <w:lastRenderedPageBreak/>
        <w:t xml:space="preserve">-Que la futura PAC debe estar preparada para los </w:t>
      </w:r>
      <w:r w:rsidRPr="00F45D84">
        <w:rPr>
          <w:rFonts w:ascii="Century Gothic" w:hAnsi="Century Gothic"/>
          <w:b/>
        </w:rPr>
        <w:t>cambios internacionales derivado del Breixt y tratados</w:t>
      </w:r>
      <w:r w:rsidRPr="00F45D84">
        <w:rPr>
          <w:rFonts w:ascii="Century Gothic" w:hAnsi="Century Gothic"/>
        </w:rPr>
        <w:t xml:space="preserve"> comerciales.</w:t>
      </w:r>
    </w:p>
    <w:p w:rsidR="00746DDC" w:rsidRPr="00F45D84" w:rsidRDefault="00746DDC" w:rsidP="00305DF8">
      <w:pPr>
        <w:jc w:val="both"/>
        <w:rPr>
          <w:rFonts w:ascii="Century Gothic" w:hAnsi="Century Gothic"/>
        </w:rPr>
      </w:pPr>
      <w:r w:rsidRPr="00F45D84">
        <w:rPr>
          <w:rFonts w:ascii="Century Gothic" w:hAnsi="Century Gothic"/>
        </w:rPr>
        <w:t xml:space="preserve">-Que los productores necesitan ayudas para </w:t>
      </w:r>
      <w:r w:rsidRPr="00F45D84">
        <w:rPr>
          <w:rFonts w:ascii="Century Gothic" w:hAnsi="Century Gothic"/>
          <w:b/>
        </w:rPr>
        <w:t>mejorar infraestructuras, ahorrar en los costes de producción y aumentar la capacidad del productor</w:t>
      </w:r>
      <w:r w:rsidRPr="00F45D84">
        <w:rPr>
          <w:rFonts w:ascii="Century Gothic" w:hAnsi="Century Gothic"/>
        </w:rPr>
        <w:t xml:space="preserve"> en la cadena agroalimentaria. No una agricultura de subsistencia.</w:t>
      </w:r>
    </w:p>
    <w:p w:rsidR="00746DDC" w:rsidRDefault="00746DDC" w:rsidP="00305DF8">
      <w:pPr>
        <w:jc w:val="both"/>
        <w:rPr>
          <w:rFonts w:ascii="Century Gothic" w:hAnsi="Century Gothic"/>
          <w:b/>
          <w:color w:val="00B050"/>
          <w:sz w:val="28"/>
          <w:szCs w:val="28"/>
          <w:u w:val="single"/>
        </w:rPr>
      </w:pP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Exigimos</w:t>
      </w:r>
    </w:p>
    <w:p w:rsidR="00746DDC" w:rsidRPr="00F45D84" w:rsidRDefault="00746DDC" w:rsidP="00305DF8">
      <w:pPr>
        <w:jc w:val="both"/>
        <w:rPr>
          <w:rFonts w:ascii="Century Gothic" w:hAnsi="Century Gothic"/>
          <w:b/>
        </w:rPr>
      </w:pPr>
      <w:r w:rsidRPr="00F45D84">
        <w:rPr>
          <w:rFonts w:ascii="Century Gothic" w:hAnsi="Century Gothic"/>
          <w:b/>
        </w:rPr>
        <w:t>-Ayudas ágiles, con normas simples</w:t>
      </w:r>
      <w:r>
        <w:rPr>
          <w:rFonts w:ascii="Century Gothic" w:hAnsi="Century Gothic"/>
          <w:b/>
        </w:rPr>
        <w:t xml:space="preserve"> y coherentes, </w:t>
      </w:r>
      <w:r w:rsidRPr="00F45D84">
        <w:rPr>
          <w:rFonts w:ascii="Century Gothic" w:hAnsi="Century Gothic"/>
          <w:b/>
        </w:rPr>
        <w:t xml:space="preserve">en cuantía suficiente y sin </w:t>
      </w:r>
      <w:r>
        <w:rPr>
          <w:rFonts w:ascii="Century Gothic" w:hAnsi="Century Gothic"/>
          <w:b/>
        </w:rPr>
        <w:t>retraso</w:t>
      </w:r>
      <w:r w:rsidRPr="00F45D84">
        <w:rPr>
          <w:rFonts w:ascii="Century Gothic" w:hAnsi="Century Gothic"/>
          <w:b/>
        </w:rPr>
        <w:t xml:space="preserve"> de los pagos. </w:t>
      </w:r>
    </w:p>
    <w:p w:rsidR="00746DDC" w:rsidRPr="00F45D84" w:rsidRDefault="00746DDC" w:rsidP="00305DF8">
      <w:pPr>
        <w:jc w:val="both"/>
        <w:rPr>
          <w:rFonts w:ascii="Century Gothic" w:hAnsi="Century Gothic"/>
          <w:b/>
        </w:rPr>
      </w:pPr>
      <w:r w:rsidRPr="00F45D84">
        <w:rPr>
          <w:rFonts w:ascii="Century Gothic" w:hAnsi="Century Gothic"/>
          <w:b/>
          <w:sz w:val="23"/>
          <w:szCs w:val="23"/>
          <w:shd w:val="clear" w:color="auto" w:fill="FFFFFF"/>
        </w:rPr>
        <w:t>-Exigimos la prioridad de los fondos del primer pilar, necesarios para hacer explotaciones competitivas y rentables e imprescindibles para el rejuvenecimiento del campo.</w:t>
      </w:r>
      <w:r w:rsidRPr="00F45D84">
        <w:rPr>
          <w:rFonts w:ascii="Century Gothic" w:hAnsi="Century Gothic"/>
          <w:b/>
        </w:rPr>
        <w:t xml:space="preserve"> </w:t>
      </w:r>
    </w:p>
    <w:p w:rsidR="00746DDC" w:rsidRPr="00F45D84" w:rsidRDefault="00746DDC" w:rsidP="00305DF8">
      <w:pPr>
        <w:jc w:val="both"/>
        <w:rPr>
          <w:rFonts w:ascii="Century Gothic" w:hAnsi="Century Gothic"/>
          <w:b/>
        </w:rPr>
      </w:pPr>
      <w:r w:rsidRPr="00F45D84">
        <w:rPr>
          <w:rFonts w:ascii="Century Gothic" w:hAnsi="Century Gothic"/>
          <w:b/>
        </w:rPr>
        <w:t xml:space="preserve">-Una defensa en Europa de un modelo de agricultura basado en la preferencia comunitaria, el mantenimiento de un adecuado nivel de rentas, la seguridad y calidad alimentaria, la ocupación de de las zonas rurales y la competitividad de las explotaciones. </w:t>
      </w:r>
    </w:p>
    <w:p w:rsidR="00746DDC" w:rsidRDefault="00746DDC" w:rsidP="00305DF8">
      <w:pPr>
        <w:jc w:val="both"/>
      </w:pPr>
    </w:p>
    <w:p w:rsidR="00746DDC" w:rsidRPr="007C4C2A" w:rsidRDefault="00746DDC" w:rsidP="00305DF8">
      <w:pPr>
        <w:pStyle w:val="Ttulo1"/>
        <w:jc w:val="both"/>
        <w:rPr>
          <w:rFonts w:ascii="Cantoria MT Std SemiBold" w:hAnsi="Cantoria MT Std SemiBold"/>
          <w:sz w:val="32"/>
          <w:szCs w:val="32"/>
        </w:rPr>
      </w:pPr>
      <w:r>
        <w:rPr>
          <w:rFonts w:ascii="Cantoria MT Std SemiBold" w:hAnsi="Cantoria MT Std SemiBold"/>
          <w:sz w:val="32"/>
          <w:szCs w:val="32"/>
        </w:rPr>
        <w:t>5</w:t>
      </w:r>
      <w:r w:rsidRPr="007C4C2A">
        <w:rPr>
          <w:rFonts w:ascii="Cantoria MT Std SemiBold" w:hAnsi="Cantoria MT Std SemiBold"/>
          <w:sz w:val="32"/>
          <w:szCs w:val="32"/>
        </w:rPr>
        <w:t xml:space="preserve">. </w:t>
      </w:r>
      <w:r>
        <w:rPr>
          <w:rFonts w:ascii="Cantoria MT Std SemiBold" w:hAnsi="Cantoria MT Std SemiBold"/>
          <w:sz w:val="32"/>
          <w:szCs w:val="32"/>
        </w:rPr>
        <w:t>GESTIÓN ADMINISTRATIVA de las ayudas</w:t>
      </w:r>
    </w:p>
    <w:p w:rsidR="00F63110" w:rsidRDefault="00F63110" w:rsidP="00305DF8">
      <w:pPr>
        <w:jc w:val="both"/>
        <w:rPr>
          <w:rFonts w:ascii="Century Gothic" w:hAnsi="Century Gothic"/>
          <w:b/>
          <w:color w:val="00B050"/>
          <w:sz w:val="28"/>
          <w:szCs w:val="28"/>
          <w:u w:val="single"/>
        </w:rPr>
      </w:pPr>
    </w:p>
    <w:p w:rsidR="00F63110" w:rsidRPr="00F63110" w:rsidRDefault="00F63110"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Denunciamos</w:t>
      </w:r>
    </w:p>
    <w:p w:rsidR="00F63110" w:rsidRPr="00F63110" w:rsidRDefault="00F63110" w:rsidP="00305DF8">
      <w:pPr>
        <w:jc w:val="both"/>
        <w:rPr>
          <w:rFonts w:ascii="Century Gothic" w:hAnsi="Century Gothic"/>
        </w:rPr>
      </w:pPr>
      <w:r>
        <w:rPr>
          <w:rFonts w:ascii="Century Gothic" w:hAnsi="Century Gothic"/>
        </w:rPr>
        <w:t>-</w:t>
      </w:r>
      <w:r w:rsidRPr="00F63110">
        <w:rPr>
          <w:rFonts w:ascii="Century Gothic" w:hAnsi="Century Gothic"/>
        </w:rPr>
        <w:t xml:space="preserve">Que hay una mala gestión a la hora de la utilización de fondos del Programa de Desarrollo Rural de Castilla la Mancha, y por tanto, un perjuicio directo a los profesionales del campo y a muchos agricultores y ganaderos que están acogidos; y otros que están </w:t>
      </w:r>
      <w:r w:rsidR="00BE49D3">
        <w:rPr>
          <w:rFonts w:ascii="Century Gothic" w:hAnsi="Century Gothic"/>
        </w:rPr>
        <w:t xml:space="preserve">esperando acogerse </w:t>
      </w:r>
      <w:r w:rsidRPr="00F63110">
        <w:rPr>
          <w:rFonts w:ascii="Century Gothic" w:hAnsi="Century Gothic"/>
        </w:rPr>
        <w:t>a las distintas líneas de ayudas como por ejemplo:</w:t>
      </w:r>
    </w:p>
    <w:p w:rsidR="00F63110" w:rsidRDefault="00F63110" w:rsidP="00305DF8">
      <w:pPr>
        <w:pStyle w:val="Prrafodelista"/>
        <w:numPr>
          <w:ilvl w:val="0"/>
          <w:numId w:val="31"/>
        </w:numPr>
        <w:spacing w:after="160" w:line="259" w:lineRule="auto"/>
        <w:jc w:val="both"/>
        <w:rPr>
          <w:rFonts w:ascii="Century Gothic" w:hAnsi="Century Gothic"/>
        </w:rPr>
      </w:pPr>
      <w:r>
        <w:rPr>
          <w:rFonts w:ascii="Century Gothic" w:hAnsi="Century Gothic"/>
        </w:rPr>
        <w:t>CREACION DE EMPRESAS POR JOVENES AGRICULTORES</w:t>
      </w:r>
    </w:p>
    <w:p w:rsidR="00F63110" w:rsidRDefault="00F63110" w:rsidP="00305DF8">
      <w:pPr>
        <w:pStyle w:val="Prrafodelista"/>
        <w:numPr>
          <w:ilvl w:val="0"/>
          <w:numId w:val="31"/>
        </w:numPr>
        <w:spacing w:after="160" w:line="259" w:lineRule="auto"/>
        <w:jc w:val="both"/>
        <w:rPr>
          <w:rFonts w:ascii="Century Gothic" w:hAnsi="Century Gothic"/>
        </w:rPr>
      </w:pPr>
      <w:r>
        <w:rPr>
          <w:rFonts w:ascii="Century Gothic" w:hAnsi="Century Gothic"/>
        </w:rPr>
        <w:t>MODERNIZACION DE EXPLOTACIONES AGRARIAS Y GANADERAS</w:t>
      </w:r>
    </w:p>
    <w:p w:rsidR="00F63110" w:rsidRDefault="00F63110" w:rsidP="00305DF8">
      <w:pPr>
        <w:pStyle w:val="Prrafodelista"/>
        <w:numPr>
          <w:ilvl w:val="0"/>
          <w:numId w:val="31"/>
        </w:numPr>
        <w:spacing w:after="160" w:line="259" w:lineRule="auto"/>
        <w:jc w:val="both"/>
        <w:rPr>
          <w:rFonts w:ascii="Century Gothic" w:hAnsi="Century Gothic"/>
        </w:rPr>
      </w:pPr>
      <w:r>
        <w:rPr>
          <w:rFonts w:ascii="Century Gothic" w:hAnsi="Century Gothic"/>
        </w:rPr>
        <w:t>GANADERIA: PASTOREO, RAZAS AUTOCTONAS, BIENESTAR ANIMAL, ETC…</w:t>
      </w:r>
    </w:p>
    <w:p w:rsidR="00F63110" w:rsidRDefault="00F63110" w:rsidP="00305DF8">
      <w:pPr>
        <w:pStyle w:val="Prrafodelista"/>
        <w:numPr>
          <w:ilvl w:val="0"/>
          <w:numId w:val="31"/>
        </w:numPr>
        <w:spacing w:after="160" w:line="259" w:lineRule="auto"/>
        <w:jc w:val="both"/>
        <w:rPr>
          <w:rFonts w:ascii="Century Gothic" w:hAnsi="Century Gothic"/>
        </w:rPr>
      </w:pPr>
      <w:r>
        <w:rPr>
          <w:rFonts w:ascii="Century Gothic" w:hAnsi="Century Gothic"/>
        </w:rPr>
        <w:t>AGRICULTURA ECOLOGICA</w:t>
      </w:r>
    </w:p>
    <w:p w:rsidR="00F63110" w:rsidRDefault="00F63110" w:rsidP="00305DF8">
      <w:pPr>
        <w:pStyle w:val="Prrafodelista"/>
        <w:numPr>
          <w:ilvl w:val="0"/>
          <w:numId w:val="31"/>
        </w:numPr>
        <w:spacing w:after="160" w:line="259" w:lineRule="auto"/>
        <w:jc w:val="both"/>
        <w:rPr>
          <w:rFonts w:ascii="Century Gothic" w:hAnsi="Century Gothic"/>
        </w:rPr>
      </w:pPr>
      <w:r>
        <w:rPr>
          <w:rFonts w:ascii="Century Gothic" w:hAnsi="Century Gothic"/>
        </w:rPr>
        <w:t>ZONAS DESFAVORECIDAS</w:t>
      </w:r>
    </w:p>
    <w:p w:rsidR="00F63110" w:rsidRDefault="00F63110" w:rsidP="00305DF8">
      <w:pPr>
        <w:pStyle w:val="Prrafodelista"/>
        <w:numPr>
          <w:ilvl w:val="0"/>
          <w:numId w:val="31"/>
        </w:numPr>
        <w:spacing w:after="160" w:line="259" w:lineRule="auto"/>
        <w:jc w:val="both"/>
        <w:rPr>
          <w:rFonts w:ascii="Century Gothic" w:hAnsi="Century Gothic"/>
        </w:rPr>
      </w:pPr>
      <w:r>
        <w:rPr>
          <w:rFonts w:ascii="Century Gothic" w:hAnsi="Century Gothic"/>
        </w:rPr>
        <w:t>MEJORAS EN INFRAESTRUCTURAS DE REGADIO.</w:t>
      </w:r>
    </w:p>
    <w:p w:rsidR="00F63110" w:rsidRDefault="00F63110" w:rsidP="00305DF8">
      <w:pPr>
        <w:jc w:val="both"/>
        <w:rPr>
          <w:rFonts w:ascii="Century Gothic" w:hAnsi="Century Gothic"/>
        </w:rPr>
      </w:pPr>
      <w:r>
        <w:rPr>
          <w:rFonts w:ascii="Century Gothic" w:hAnsi="Century Gothic"/>
        </w:rPr>
        <w:t xml:space="preserve">De los 1.478 mill € del periodo 2014-2020 de los que FEADER aporta el 75% fondos (1.147,48 mill €) que deben ir destinados a las 19 medidas que contemplan el Plan de Desarrollo Rural de Castilla la Mancha. </w:t>
      </w:r>
    </w:p>
    <w:p w:rsidR="00F63110" w:rsidRDefault="00F63110" w:rsidP="00305DF8">
      <w:pPr>
        <w:jc w:val="both"/>
        <w:rPr>
          <w:rFonts w:ascii="Century Gothic" w:hAnsi="Century Gothic"/>
        </w:rPr>
      </w:pPr>
      <w:r>
        <w:rPr>
          <w:rFonts w:ascii="Century Gothic" w:hAnsi="Century Gothic"/>
        </w:rPr>
        <w:t xml:space="preserve">Se ha llegado a la situación de que a fecha 31 de diciembre de 2016 solo se han pagado 98 mill de € pudiéndose haber gastado 246 mill de € ya que más del 50% de las líneas del PDR no se han puesto en marcha y se encuentran con gasto 0. Esta situación puede provocar que en </w:t>
      </w:r>
      <w:r>
        <w:rPr>
          <w:rFonts w:ascii="Century Gothic" w:hAnsi="Century Gothic"/>
        </w:rPr>
        <w:lastRenderedPageBreak/>
        <w:t>vez de que los fondos lleguen a agricultores y ganaderos de la región sean devueltos a Europa por no hacer uso de ellos en tiempo y forma según las directrices marcadas por la UE.</w:t>
      </w:r>
    </w:p>
    <w:p w:rsidR="00F63110" w:rsidRDefault="00F63110" w:rsidP="00305DF8">
      <w:pPr>
        <w:jc w:val="both"/>
        <w:rPr>
          <w:rFonts w:ascii="Century Gothic" w:hAnsi="Century Gothic"/>
        </w:rPr>
      </w:pPr>
      <w:r>
        <w:rPr>
          <w:rFonts w:ascii="Century Gothic" w:hAnsi="Century Gothic"/>
        </w:rPr>
        <w:t>Por otro lado, es inconcebible y duramente criticable, que las medidas de la línea 8 (INVERSIONES EN EL SECTOR FORESTAL) tengan asignados más del 30% de los presupuestos del campo y que se tengan que sufragar con el PDR parte de los gastos que con fondos propios la JCCM tenía que destinar a la prevención de incendios, GEACAM y el coste de personal.</w:t>
      </w:r>
    </w:p>
    <w:p w:rsidR="00F63110" w:rsidRDefault="00F63110" w:rsidP="00305DF8">
      <w:pPr>
        <w:jc w:val="both"/>
        <w:rPr>
          <w:rFonts w:ascii="Century Gothic" w:hAnsi="Century Gothic"/>
        </w:rPr>
      </w:pPr>
      <w:r>
        <w:rPr>
          <w:rFonts w:ascii="Century Gothic" w:hAnsi="Century Gothic"/>
        </w:rPr>
        <w:t>Esto supone que con fondos de los agricultores y ganaderos de Castilla la Mancha se esté financiando a las distintas administraciones públicas de la región.</w:t>
      </w:r>
    </w:p>
    <w:p w:rsidR="00746DDC" w:rsidRPr="00381645" w:rsidRDefault="00746DDC" w:rsidP="00305DF8">
      <w:pPr>
        <w:jc w:val="both"/>
        <w:rPr>
          <w:rFonts w:ascii="Century Gothic" w:hAnsi="Century Gothic"/>
        </w:rPr>
      </w:pPr>
      <w:r w:rsidRPr="00381645">
        <w:rPr>
          <w:rFonts w:ascii="Century Gothic" w:hAnsi="Century Gothic"/>
        </w:rPr>
        <w:t xml:space="preserve">- Que existe un descontento generalizado por </w:t>
      </w:r>
      <w:r w:rsidRPr="00381645">
        <w:rPr>
          <w:rFonts w:ascii="Century Gothic" w:hAnsi="Century Gothic"/>
          <w:b/>
        </w:rPr>
        <w:t>deficiente gestión en la Administración</w:t>
      </w:r>
      <w:r w:rsidRPr="00381645">
        <w:rPr>
          <w:rFonts w:ascii="Century Gothic" w:hAnsi="Century Gothic"/>
        </w:rPr>
        <w:t xml:space="preserve"> regional. Que </w:t>
      </w:r>
      <w:r w:rsidRPr="00381645">
        <w:rPr>
          <w:rFonts w:ascii="Century Gothic" w:hAnsi="Century Gothic"/>
          <w:b/>
        </w:rPr>
        <w:t>no hay rigor informativo</w:t>
      </w:r>
      <w:r w:rsidRPr="00381645">
        <w:rPr>
          <w:rFonts w:ascii="Century Gothic" w:hAnsi="Century Gothic"/>
        </w:rPr>
        <w:t xml:space="preserve"> y que se crean </w:t>
      </w:r>
      <w:r w:rsidRPr="00381645">
        <w:rPr>
          <w:rFonts w:ascii="Century Gothic" w:hAnsi="Century Gothic"/>
          <w:b/>
        </w:rPr>
        <w:t>falsas expectativas de cobro</w:t>
      </w:r>
      <w:r w:rsidRPr="00381645">
        <w:rPr>
          <w:rFonts w:ascii="Century Gothic" w:hAnsi="Century Gothic"/>
        </w:rPr>
        <w:t>, provocando la incertidumbre</w:t>
      </w:r>
      <w:r>
        <w:rPr>
          <w:rFonts w:ascii="Century Gothic" w:hAnsi="Century Gothic"/>
        </w:rPr>
        <w:t xml:space="preserve"> y crispación</w:t>
      </w:r>
      <w:r w:rsidRPr="00381645">
        <w:rPr>
          <w:rFonts w:ascii="Century Gothic" w:hAnsi="Century Gothic"/>
        </w:rPr>
        <w:t xml:space="preserve"> en</w:t>
      </w:r>
      <w:r>
        <w:rPr>
          <w:rFonts w:ascii="Century Gothic" w:hAnsi="Century Gothic"/>
        </w:rPr>
        <w:t>tre</w:t>
      </w:r>
      <w:r w:rsidRPr="00381645">
        <w:rPr>
          <w:rFonts w:ascii="Century Gothic" w:hAnsi="Century Gothic"/>
        </w:rPr>
        <w:t xml:space="preserve"> los agricultores.</w:t>
      </w:r>
    </w:p>
    <w:p w:rsidR="00746DDC" w:rsidRDefault="00746DDC" w:rsidP="00305DF8">
      <w:pPr>
        <w:jc w:val="both"/>
        <w:rPr>
          <w:rFonts w:ascii="Century Gothic" w:hAnsi="Century Gothic"/>
        </w:rPr>
      </w:pPr>
      <w:r w:rsidRPr="00381645">
        <w:rPr>
          <w:rFonts w:ascii="Century Gothic" w:hAnsi="Century Gothic"/>
        </w:rPr>
        <w:t xml:space="preserve">-Que las ayudas directas del primer pilar no reciben el mismo tratamiento que </w:t>
      </w:r>
      <w:r w:rsidRPr="00381645">
        <w:rPr>
          <w:rFonts w:ascii="Century Gothic" w:hAnsi="Century Gothic"/>
          <w:b/>
        </w:rPr>
        <w:t>la gestión de las nóminas del personal público</w:t>
      </w:r>
      <w:r w:rsidRPr="00381645">
        <w:rPr>
          <w:rFonts w:ascii="Century Gothic" w:hAnsi="Century Gothic"/>
        </w:rPr>
        <w:t xml:space="preserve">. Nadie imagina que un funcionario no cobre a final de mes por problemas de retrasos. </w:t>
      </w:r>
      <w:r>
        <w:rPr>
          <w:rFonts w:ascii="Century Gothic" w:hAnsi="Century Gothic"/>
        </w:rPr>
        <w:t xml:space="preserve">Los </w:t>
      </w:r>
      <w:r w:rsidRPr="00381645">
        <w:rPr>
          <w:rFonts w:ascii="Century Gothic" w:hAnsi="Century Gothic"/>
        </w:rPr>
        <w:t xml:space="preserve">agricultores </w:t>
      </w:r>
      <w:r>
        <w:rPr>
          <w:rFonts w:ascii="Century Gothic" w:hAnsi="Century Gothic"/>
        </w:rPr>
        <w:t>no son</w:t>
      </w:r>
      <w:r w:rsidRPr="00381645">
        <w:rPr>
          <w:rFonts w:ascii="Century Gothic" w:hAnsi="Century Gothic"/>
        </w:rPr>
        <w:t xml:space="preserve"> tratados con la misma eficacia.</w:t>
      </w:r>
    </w:p>
    <w:p w:rsidR="006A788C" w:rsidRPr="006A788C" w:rsidRDefault="00DE5D36" w:rsidP="006A788C">
      <w:pPr>
        <w:jc w:val="both"/>
        <w:rPr>
          <w:rFonts w:ascii="Century Gothic" w:hAnsi="Century Gothic"/>
        </w:rPr>
      </w:pPr>
      <w:r>
        <w:rPr>
          <w:rFonts w:ascii="Century Gothic" w:hAnsi="Century Gothic"/>
        </w:rPr>
        <w:t>-</w:t>
      </w:r>
      <w:r w:rsidR="006A788C" w:rsidRPr="00DE5D36">
        <w:rPr>
          <w:rFonts w:ascii="Century Gothic" w:hAnsi="Century Gothic"/>
          <w:b/>
        </w:rPr>
        <w:t>Como se explica a un agricultor que haya pedido agricultura ecológica, pastoreo, o una incorporación a la empresa agraria o un plan de mejora que</w:t>
      </w:r>
      <w:r>
        <w:rPr>
          <w:rFonts w:ascii="Century Gothic" w:hAnsi="Century Gothic"/>
          <w:b/>
        </w:rPr>
        <w:t>,</w:t>
      </w:r>
      <w:r w:rsidR="006A788C" w:rsidRPr="00DE5D36">
        <w:rPr>
          <w:rFonts w:ascii="Century Gothic" w:hAnsi="Century Gothic"/>
          <w:b/>
        </w:rPr>
        <w:t xml:space="preserve"> no se pueda realizar</w:t>
      </w:r>
      <w:r>
        <w:rPr>
          <w:rFonts w:ascii="Century Gothic" w:hAnsi="Century Gothic"/>
          <w:b/>
        </w:rPr>
        <w:t>,</w:t>
      </w:r>
      <w:r w:rsidR="006A788C" w:rsidRPr="00DE5D36">
        <w:rPr>
          <w:rFonts w:ascii="Century Gothic" w:hAnsi="Century Gothic"/>
          <w:b/>
        </w:rPr>
        <w:t xml:space="preserve"> o que hayan sido expulsados de las líneas de ayuda por falta de presupuesto</w:t>
      </w:r>
      <w:r>
        <w:rPr>
          <w:rFonts w:ascii="Century Gothic" w:hAnsi="Century Gothic"/>
          <w:b/>
        </w:rPr>
        <w:t>,</w:t>
      </w:r>
      <w:r w:rsidR="006A788C" w:rsidRPr="00DE5D36">
        <w:rPr>
          <w:rFonts w:ascii="Century Gothic" w:hAnsi="Century Gothic"/>
          <w:b/>
        </w:rPr>
        <w:t xml:space="preserve"> y que</w:t>
      </w:r>
      <w:r>
        <w:rPr>
          <w:rFonts w:ascii="Century Gothic" w:hAnsi="Century Gothic"/>
          <w:b/>
        </w:rPr>
        <w:t xml:space="preserve">, sin embargo, </w:t>
      </w:r>
      <w:r w:rsidR="006A788C" w:rsidRPr="00DE5D36">
        <w:rPr>
          <w:rFonts w:ascii="Century Gothic" w:hAnsi="Century Gothic"/>
          <w:b/>
        </w:rPr>
        <w:t>solo se lleve consumido el 8, 54% del PDR de CLM</w:t>
      </w:r>
      <w:r>
        <w:rPr>
          <w:rFonts w:ascii="Century Gothic" w:hAnsi="Century Gothic"/>
        </w:rPr>
        <w:t xml:space="preserve"> en casi 3 años de funcionamiento.</w:t>
      </w:r>
    </w:p>
    <w:p w:rsidR="006A788C" w:rsidRPr="006A788C" w:rsidRDefault="00DE5D36" w:rsidP="006A788C">
      <w:pPr>
        <w:jc w:val="both"/>
        <w:rPr>
          <w:rFonts w:ascii="Century Gothic" w:hAnsi="Century Gothic"/>
        </w:rPr>
      </w:pPr>
      <w:r>
        <w:rPr>
          <w:rFonts w:ascii="Century Gothic" w:hAnsi="Century Gothic"/>
        </w:rPr>
        <w:t>-</w:t>
      </w:r>
      <w:r w:rsidR="006A788C" w:rsidRPr="006A788C">
        <w:rPr>
          <w:rFonts w:ascii="Century Gothic" w:hAnsi="Century Gothic"/>
        </w:rPr>
        <w:t>Se está intentando potenciar la integración cooperativista</w:t>
      </w:r>
      <w:r>
        <w:rPr>
          <w:rFonts w:ascii="Century Gothic" w:hAnsi="Century Gothic"/>
        </w:rPr>
        <w:t xml:space="preserve"> o fusión entre cooperativas de la región incentivándolas</w:t>
      </w:r>
      <w:r w:rsidR="006A788C" w:rsidRPr="006A788C">
        <w:rPr>
          <w:rFonts w:ascii="Century Gothic" w:hAnsi="Century Gothic"/>
        </w:rPr>
        <w:t xml:space="preserve"> a través de la próxima</w:t>
      </w:r>
      <w:r>
        <w:rPr>
          <w:rFonts w:ascii="Century Gothic" w:hAnsi="Century Gothic"/>
        </w:rPr>
        <w:t>s</w:t>
      </w:r>
      <w:r w:rsidR="006A788C" w:rsidRPr="006A788C">
        <w:rPr>
          <w:rFonts w:ascii="Century Gothic" w:hAnsi="Century Gothic"/>
        </w:rPr>
        <w:t xml:space="preserve"> orden</w:t>
      </w:r>
      <w:r>
        <w:rPr>
          <w:rFonts w:ascii="Century Gothic" w:hAnsi="Century Gothic"/>
        </w:rPr>
        <w:t>es</w:t>
      </w:r>
      <w:r w:rsidR="006A788C" w:rsidRPr="006A788C">
        <w:rPr>
          <w:rFonts w:ascii="Century Gothic" w:hAnsi="Century Gothic"/>
        </w:rPr>
        <w:t xml:space="preserve"> de organizaciones de productores de productos agroalimentarios, FOCAL, etc… </w:t>
      </w:r>
      <w:r w:rsidR="006A788C" w:rsidRPr="00DE5D36">
        <w:rPr>
          <w:rFonts w:ascii="Century Gothic" w:hAnsi="Century Gothic"/>
          <w:b/>
        </w:rPr>
        <w:t>dando prioridad absoluta a aquellas cooperativas que estén fusionadas lo que está causando un gran agravio comparativo enfrentando a unas cooperativas con otras</w:t>
      </w:r>
      <w:r>
        <w:rPr>
          <w:rFonts w:ascii="Century Gothic" w:hAnsi="Century Gothic"/>
        </w:rPr>
        <w:t>, creando un mal estar generalizado en el sector.</w:t>
      </w:r>
    </w:p>
    <w:p w:rsidR="00746DDC" w:rsidRPr="00381645" w:rsidRDefault="00746DDC" w:rsidP="00305DF8">
      <w:pPr>
        <w:jc w:val="both"/>
        <w:rPr>
          <w:rFonts w:ascii="Century Gothic" w:hAnsi="Century Gothic"/>
          <w:b/>
          <w:color w:val="00B050"/>
          <w:sz w:val="28"/>
          <w:szCs w:val="28"/>
          <w:u w:val="single"/>
        </w:rPr>
      </w:pPr>
      <w:r w:rsidRPr="00381645">
        <w:rPr>
          <w:rFonts w:ascii="Century Gothic" w:hAnsi="Century Gothic"/>
          <w:b/>
          <w:color w:val="00B050"/>
          <w:sz w:val="28"/>
          <w:szCs w:val="28"/>
          <w:u w:val="single"/>
        </w:rPr>
        <w:t>Exigimos</w:t>
      </w:r>
    </w:p>
    <w:p w:rsidR="00746DDC" w:rsidRPr="00381645" w:rsidRDefault="00746DDC" w:rsidP="00305DF8">
      <w:pPr>
        <w:jc w:val="both"/>
        <w:rPr>
          <w:rFonts w:ascii="Century Gothic" w:hAnsi="Century Gothic"/>
          <w:b/>
        </w:rPr>
      </w:pPr>
      <w:r w:rsidRPr="00381645">
        <w:rPr>
          <w:rFonts w:ascii="Century Gothic" w:hAnsi="Century Gothic"/>
          <w:b/>
        </w:rPr>
        <w:t>- Que se paguen los expedientes pendientes de las ayudas de la PAC de 2015 y 2016 y de pago verde.</w:t>
      </w:r>
    </w:p>
    <w:p w:rsidR="00746DDC" w:rsidRPr="00381645" w:rsidRDefault="00746DDC" w:rsidP="00305DF8">
      <w:pPr>
        <w:jc w:val="both"/>
        <w:rPr>
          <w:rFonts w:ascii="Century Gothic" w:hAnsi="Century Gothic"/>
          <w:b/>
        </w:rPr>
      </w:pPr>
      <w:r w:rsidRPr="00381645">
        <w:rPr>
          <w:rFonts w:ascii="Century Gothic" w:hAnsi="Century Gothic"/>
          <w:b/>
        </w:rPr>
        <w:t xml:space="preserve">-Que se deje de </w:t>
      </w:r>
      <w:r>
        <w:rPr>
          <w:rFonts w:ascii="Century Gothic" w:hAnsi="Century Gothic"/>
          <w:b/>
        </w:rPr>
        <w:t>hacer política con</w:t>
      </w:r>
      <w:r w:rsidRPr="00381645">
        <w:rPr>
          <w:rFonts w:ascii="Century Gothic" w:hAnsi="Century Gothic"/>
          <w:b/>
        </w:rPr>
        <w:t xml:space="preserve"> las ayudas de los agricultores</w:t>
      </w:r>
      <w:r>
        <w:rPr>
          <w:rFonts w:ascii="Century Gothic" w:hAnsi="Century Gothic"/>
          <w:b/>
        </w:rPr>
        <w:t>, que es un mero procedimiento administrativo</w:t>
      </w:r>
      <w:r w:rsidRPr="00381645">
        <w:rPr>
          <w:rFonts w:ascii="Century Gothic" w:hAnsi="Century Gothic"/>
          <w:b/>
        </w:rPr>
        <w:t>.</w:t>
      </w:r>
    </w:p>
    <w:p w:rsidR="00746DDC" w:rsidRDefault="00746DDC" w:rsidP="00305DF8">
      <w:pPr>
        <w:jc w:val="both"/>
        <w:rPr>
          <w:rFonts w:ascii="Century Gothic" w:hAnsi="Century Gothic"/>
          <w:b/>
        </w:rPr>
      </w:pPr>
      <w:r w:rsidRPr="00381645">
        <w:rPr>
          <w:rFonts w:ascii="Century Gothic" w:hAnsi="Century Gothic"/>
          <w:b/>
        </w:rPr>
        <w:t xml:space="preserve">-Que se resuelvan </w:t>
      </w:r>
      <w:r>
        <w:rPr>
          <w:rFonts w:ascii="Century Gothic" w:hAnsi="Century Gothic"/>
          <w:b/>
        </w:rPr>
        <w:t xml:space="preserve">inminentemente </w:t>
      </w:r>
      <w:r w:rsidRPr="00381645">
        <w:rPr>
          <w:rFonts w:ascii="Century Gothic" w:hAnsi="Century Gothic"/>
          <w:b/>
        </w:rPr>
        <w:t xml:space="preserve">y </w:t>
      </w:r>
      <w:r>
        <w:rPr>
          <w:rFonts w:ascii="Century Gothic" w:hAnsi="Century Gothic"/>
          <w:b/>
        </w:rPr>
        <w:t xml:space="preserve">se </w:t>
      </w:r>
      <w:r w:rsidRPr="00381645">
        <w:rPr>
          <w:rFonts w:ascii="Century Gothic" w:hAnsi="Century Gothic"/>
          <w:b/>
        </w:rPr>
        <w:t xml:space="preserve">paguen las ayudas </w:t>
      </w:r>
      <w:r>
        <w:rPr>
          <w:rFonts w:ascii="Century Gothic" w:hAnsi="Century Gothic"/>
          <w:b/>
        </w:rPr>
        <w:t xml:space="preserve">pendientes </w:t>
      </w:r>
      <w:r w:rsidRPr="00381645">
        <w:rPr>
          <w:rFonts w:ascii="Century Gothic" w:hAnsi="Century Gothic"/>
          <w:b/>
        </w:rPr>
        <w:t>a la incorporación de jóvenes y planes de mejora.</w:t>
      </w:r>
    </w:p>
    <w:p w:rsidR="00F63110" w:rsidRDefault="00F63110" w:rsidP="00305DF8">
      <w:pPr>
        <w:jc w:val="both"/>
        <w:rPr>
          <w:rFonts w:ascii="Century Gothic" w:hAnsi="Century Gothic"/>
          <w:b/>
        </w:rPr>
      </w:pPr>
      <w:r>
        <w:rPr>
          <w:rFonts w:ascii="Century Gothic" w:hAnsi="Century Gothic"/>
          <w:b/>
        </w:rPr>
        <w:t>- Que se pongan en funcionamiento el conjunto de las líneas del PDR para que lleguen los fondos realmente a quien deben llegar, agricultores y ganaderos, verdaderos valedores del medio rural.</w:t>
      </w:r>
    </w:p>
    <w:p w:rsidR="00746DDC" w:rsidRDefault="00746DDC" w:rsidP="00305DF8">
      <w:pPr>
        <w:tabs>
          <w:tab w:val="left" w:pos="1830"/>
        </w:tabs>
        <w:jc w:val="both"/>
        <w:rPr>
          <w:rFonts w:ascii="Century Gothic" w:hAnsi="Century Gothic"/>
        </w:rPr>
      </w:pPr>
      <w:r>
        <w:rPr>
          <w:rFonts w:ascii="Century Gothic" w:hAnsi="Century Gothic"/>
        </w:rPr>
        <w:lastRenderedPageBreak/>
        <w:tab/>
      </w:r>
    </w:p>
    <w:p w:rsidR="00746DDC" w:rsidRPr="00DE5D36" w:rsidRDefault="00746DDC" w:rsidP="00305DF8">
      <w:pPr>
        <w:jc w:val="both"/>
        <w:rPr>
          <w:rFonts w:ascii="Cantoria MT Std SemiBold" w:eastAsiaTheme="majorEastAsia" w:hAnsi="Cantoria MT Std SemiBold" w:cstheme="majorBidi"/>
          <w:b/>
          <w:caps/>
          <w:color w:val="2A541B" w:themeColor="text2"/>
          <w:sz w:val="32"/>
          <w:szCs w:val="32"/>
        </w:rPr>
      </w:pPr>
      <w:r w:rsidRPr="00DE5D36">
        <w:rPr>
          <w:rFonts w:ascii="Cantoria MT Std SemiBold" w:eastAsiaTheme="majorEastAsia" w:hAnsi="Cantoria MT Std SemiBold" w:cstheme="majorBidi"/>
          <w:b/>
          <w:caps/>
          <w:color w:val="2A541B" w:themeColor="text2"/>
          <w:sz w:val="32"/>
          <w:szCs w:val="32"/>
        </w:rPr>
        <w:t>6. CADENA AGROALIMENTARIA Y PRECIOS</w:t>
      </w:r>
    </w:p>
    <w:p w:rsidR="00746DDC" w:rsidRDefault="00746DDC" w:rsidP="00305DF8">
      <w:pPr>
        <w:jc w:val="both"/>
        <w:rPr>
          <w:rFonts w:ascii="Century Gothic" w:hAnsi="Century Gothic"/>
          <w:b/>
          <w:color w:val="00B050"/>
          <w:sz w:val="28"/>
          <w:szCs w:val="28"/>
          <w:u w:val="single"/>
        </w:rPr>
      </w:pP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Denunciamos</w:t>
      </w:r>
    </w:p>
    <w:p w:rsidR="00746DDC" w:rsidRDefault="00746DDC" w:rsidP="00305DF8">
      <w:pPr>
        <w:jc w:val="both"/>
        <w:rPr>
          <w:rFonts w:ascii="Century Gothic" w:hAnsi="Century Gothic"/>
        </w:rPr>
      </w:pPr>
      <w:r w:rsidRPr="005A2040">
        <w:rPr>
          <w:rFonts w:ascii="Century Gothic" w:hAnsi="Century Gothic"/>
        </w:rPr>
        <w:t xml:space="preserve">- Que </w:t>
      </w:r>
      <w:r>
        <w:rPr>
          <w:rFonts w:ascii="Century Gothic" w:hAnsi="Century Gothic"/>
        </w:rPr>
        <w:t xml:space="preserve">los productores son objeto de </w:t>
      </w:r>
      <w:r w:rsidRPr="002D75EF">
        <w:rPr>
          <w:rFonts w:ascii="Century Gothic" w:hAnsi="Century Gothic"/>
          <w:b/>
        </w:rPr>
        <w:t xml:space="preserve">prácticas abusivas o desleales </w:t>
      </w:r>
      <w:r>
        <w:rPr>
          <w:rFonts w:ascii="Century Gothic" w:hAnsi="Century Gothic"/>
        </w:rPr>
        <w:t>consecuencia del desequilibrio en la cadena agroalimentaria.</w:t>
      </w:r>
    </w:p>
    <w:p w:rsidR="00F63110" w:rsidRDefault="00746DDC" w:rsidP="00305DF8">
      <w:pPr>
        <w:jc w:val="both"/>
        <w:rPr>
          <w:rFonts w:ascii="Century Gothic" w:hAnsi="Century Gothic"/>
        </w:rPr>
      </w:pPr>
      <w:r>
        <w:rPr>
          <w:rFonts w:ascii="Century Gothic" w:hAnsi="Century Gothic"/>
        </w:rPr>
        <w:t>-</w:t>
      </w:r>
      <w:r w:rsidRPr="005A2040">
        <w:rPr>
          <w:rFonts w:ascii="Century Gothic" w:hAnsi="Century Gothic"/>
        </w:rPr>
        <w:t xml:space="preserve">Que existe un </w:t>
      </w:r>
      <w:r w:rsidRPr="002D75EF">
        <w:rPr>
          <w:rFonts w:ascii="Century Gothic" w:hAnsi="Century Gothic"/>
          <w:b/>
        </w:rPr>
        <w:t>abandono del campo por parte de las Administraciones</w:t>
      </w:r>
      <w:r w:rsidRPr="005A2040">
        <w:rPr>
          <w:rFonts w:ascii="Century Gothic" w:hAnsi="Century Gothic"/>
        </w:rPr>
        <w:t xml:space="preserve"> en materia de regulación y control de los mercados para que la participación de los productores en la cadena agroalimentaria consiga un </w:t>
      </w:r>
      <w:r w:rsidRPr="002D75EF">
        <w:rPr>
          <w:rFonts w:ascii="Century Gothic" w:hAnsi="Century Gothic"/>
          <w:b/>
        </w:rPr>
        <w:t>reparto equitativo de los beneficios</w:t>
      </w:r>
      <w:r>
        <w:rPr>
          <w:rFonts w:ascii="Century Gothic" w:hAnsi="Century Gothic"/>
        </w:rPr>
        <w:t xml:space="preserve"> obtenidos</w:t>
      </w:r>
      <w:r w:rsidR="00F63110">
        <w:rPr>
          <w:rFonts w:ascii="Century Gothic" w:hAnsi="Century Gothic"/>
        </w:rPr>
        <w:t>.</w:t>
      </w:r>
    </w:p>
    <w:p w:rsidR="00DE5D36" w:rsidRDefault="00746DDC" w:rsidP="00305DF8">
      <w:pPr>
        <w:jc w:val="both"/>
        <w:rPr>
          <w:rFonts w:ascii="Century Gothic" w:hAnsi="Century Gothic"/>
        </w:rPr>
      </w:pPr>
      <w:r>
        <w:rPr>
          <w:rFonts w:ascii="Century Gothic" w:hAnsi="Century Gothic"/>
        </w:rPr>
        <w:t xml:space="preserve">-Que los </w:t>
      </w:r>
      <w:r w:rsidRPr="002D75EF">
        <w:rPr>
          <w:rFonts w:ascii="Century Gothic" w:hAnsi="Century Gothic"/>
          <w:b/>
        </w:rPr>
        <w:t>precios de los cultivos</w:t>
      </w:r>
      <w:r>
        <w:rPr>
          <w:rFonts w:ascii="Century Gothic" w:hAnsi="Century Gothic"/>
        </w:rPr>
        <w:t xml:space="preserve"> </w:t>
      </w:r>
      <w:r w:rsidRPr="002D75EF">
        <w:rPr>
          <w:rFonts w:ascii="Century Gothic" w:hAnsi="Century Gothic"/>
          <w:b/>
        </w:rPr>
        <w:t xml:space="preserve">y de los productos ganaderos </w:t>
      </w:r>
      <w:r w:rsidR="00F63110">
        <w:rPr>
          <w:rFonts w:ascii="Century Gothic" w:hAnsi="Century Gothic"/>
          <w:b/>
        </w:rPr>
        <w:t xml:space="preserve">siguen estancados a niveles de </w:t>
      </w:r>
      <w:r w:rsidR="00557766">
        <w:rPr>
          <w:rFonts w:ascii="Century Gothic" w:hAnsi="Century Gothic"/>
          <w:b/>
        </w:rPr>
        <w:t>hace 30</w:t>
      </w:r>
      <w:r w:rsidR="00DE5D36">
        <w:rPr>
          <w:rFonts w:ascii="Century Gothic" w:hAnsi="Century Gothic"/>
          <w:b/>
        </w:rPr>
        <w:t xml:space="preserve"> años</w:t>
      </w:r>
      <w:r>
        <w:rPr>
          <w:rFonts w:ascii="Century Gothic" w:hAnsi="Century Gothic"/>
        </w:rPr>
        <w:t xml:space="preserve"> no compensan los cos</w:t>
      </w:r>
      <w:r w:rsidR="00F63110">
        <w:rPr>
          <w:rFonts w:ascii="Century Gothic" w:hAnsi="Century Gothic"/>
        </w:rPr>
        <w:t>tes de producción los cuales han subido en la última década un150%.</w:t>
      </w:r>
      <w:r w:rsidR="00DE5D36">
        <w:rPr>
          <w:rFonts w:ascii="Century Gothic" w:hAnsi="Century Gothic"/>
        </w:rPr>
        <w:t xml:space="preserve"> </w:t>
      </w:r>
    </w:p>
    <w:p w:rsidR="00746DDC" w:rsidRDefault="00DE5D36" w:rsidP="00305DF8">
      <w:pPr>
        <w:jc w:val="both"/>
        <w:rPr>
          <w:rFonts w:ascii="Century Gothic" w:hAnsi="Century Gothic"/>
        </w:rPr>
      </w:pPr>
      <w:r>
        <w:rPr>
          <w:rFonts w:ascii="Century Gothic" w:hAnsi="Century Gothic"/>
        </w:rPr>
        <w:t>PE: En el año1975 la cebada estaba a 44,29 pesetas, en el año 1980 la cebada estaba a 31 pesetas y el trigo a 41 pesetas.</w:t>
      </w:r>
    </w:p>
    <w:p w:rsidR="00746DDC" w:rsidRDefault="00746DDC" w:rsidP="00305DF8">
      <w:pPr>
        <w:jc w:val="both"/>
        <w:rPr>
          <w:rFonts w:ascii="Century Gothic" w:hAnsi="Century Gothic"/>
        </w:rPr>
      </w:pPr>
    </w:p>
    <w:p w:rsidR="00746DDC" w:rsidRPr="00381645" w:rsidRDefault="00746DDC" w:rsidP="00305DF8">
      <w:pPr>
        <w:jc w:val="both"/>
        <w:rPr>
          <w:rFonts w:ascii="Century Gothic" w:hAnsi="Century Gothic"/>
          <w:b/>
          <w:color w:val="00B050"/>
          <w:sz w:val="28"/>
          <w:szCs w:val="28"/>
          <w:u w:val="single"/>
        </w:rPr>
      </w:pPr>
      <w:r w:rsidRPr="00381645">
        <w:rPr>
          <w:rFonts w:ascii="Century Gothic" w:hAnsi="Century Gothic"/>
          <w:b/>
          <w:color w:val="00B050"/>
          <w:sz w:val="28"/>
          <w:szCs w:val="28"/>
          <w:u w:val="single"/>
        </w:rPr>
        <w:t>Exigimos</w:t>
      </w:r>
    </w:p>
    <w:p w:rsidR="00746DDC" w:rsidRPr="002D75EF" w:rsidRDefault="00746DDC" w:rsidP="00305DF8">
      <w:pPr>
        <w:jc w:val="both"/>
        <w:rPr>
          <w:rFonts w:ascii="Century Gothic" w:hAnsi="Century Gothic"/>
          <w:b/>
        </w:rPr>
      </w:pPr>
      <w:r w:rsidRPr="002D75EF">
        <w:rPr>
          <w:rFonts w:ascii="Century Gothic" w:hAnsi="Century Gothic"/>
          <w:b/>
        </w:rPr>
        <w:t>-Medidas que incentiven la participación de los productores en las fases sucesivas de la cadena con la intención de conseguir un reparto más equitativo del valor añadido de las producciones</w:t>
      </w:r>
    </w:p>
    <w:p w:rsidR="00746DDC" w:rsidRPr="002D75EF" w:rsidRDefault="00746DDC" w:rsidP="00305DF8">
      <w:pPr>
        <w:jc w:val="both"/>
        <w:rPr>
          <w:rFonts w:ascii="Century Gothic" w:hAnsi="Century Gothic"/>
          <w:b/>
        </w:rPr>
      </w:pPr>
      <w:r w:rsidRPr="002D75EF">
        <w:rPr>
          <w:rFonts w:ascii="Century Gothic" w:hAnsi="Century Gothic"/>
          <w:b/>
        </w:rPr>
        <w:t>-Un sistema de trazabilidad para evitar y detectar las sustracciones de productos y su posterior comercialización fraudulenta: Guía Conduce</w:t>
      </w:r>
    </w:p>
    <w:p w:rsidR="00746DDC" w:rsidRDefault="00746DDC" w:rsidP="00305DF8">
      <w:pPr>
        <w:jc w:val="both"/>
        <w:rPr>
          <w:rFonts w:ascii="Century Gothic" w:hAnsi="Century Gothic"/>
          <w:b/>
        </w:rPr>
      </w:pPr>
      <w:r w:rsidRPr="002D75EF">
        <w:rPr>
          <w:rFonts w:ascii="Century Gothic" w:hAnsi="Century Gothic"/>
          <w:b/>
        </w:rPr>
        <w:t xml:space="preserve">-Que se termine con la especulación en la cadena, tanto en el ámbito nacional como en el comunitario, de tal manera que los precios en destino se adecuen con rapidez a la situación de precios en origen y se controlen las caídas injustificadas en los productos. </w:t>
      </w:r>
    </w:p>
    <w:p w:rsidR="004216EC" w:rsidRDefault="00DE5D36" w:rsidP="00305DF8">
      <w:pPr>
        <w:jc w:val="both"/>
        <w:rPr>
          <w:rFonts w:ascii="Century Gothic" w:hAnsi="Century Gothic"/>
          <w:b/>
        </w:rPr>
      </w:pPr>
      <w:r>
        <w:rPr>
          <w:rFonts w:ascii="Century Gothic" w:hAnsi="Century Gothic"/>
          <w:b/>
        </w:rPr>
        <w:t>-</w:t>
      </w:r>
      <w:r w:rsidR="004216EC">
        <w:rPr>
          <w:rFonts w:ascii="Century Gothic" w:hAnsi="Century Gothic"/>
          <w:b/>
        </w:rPr>
        <w:t>Fomentar el consumo de productos agrícolas nacionales.</w:t>
      </w:r>
    </w:p>
    <w:p w:rsidR="00D16A5E" w:rsidRDefault="00DE5D36" w:rsidP="00305DF8">
      <w:pPr>
        <w:jc w:val="both"/>
        <w:rPr>
          <w:rFonts w:ascii="Century Gothic" w:hAnsi="Century Gothic"/>
          <w:b/>
        </w:rPr>
      </w:pPr>
      <w:r>
        <w:rPr>
          <w:rFonts w:ascii="Century Gothic" w:hAnsi="Century Gothic"/>
          <w:b/>
        </w:rPr>
        <w:t>-</w:t>
      </w:r>
      <w:r w:rsidR="004216EC">
        <w:rPr>
          <w:rFonts w:ascii="Century Gothic" w:hAnsi="Century Gothic"/>
          <w:b/>
        </w:rPr>
        <w:t>Cumplir la legislación de etiquetado</w:t>
      </w:r>
      <w:r w:rsidR="00D16A5E">
        <w:rPr>
          <w:rFonts w:ascii="Century Gothic" w:hAnsi="Century Gothic"/>
          <w:b/>
        </w:rPr>
        <w:t xml:space="preserve"> donde se diferencie claramente el origen y la composición del mismo.</w:t>
      </w:r>
    </w:p>
    <w:p w:rsidR="008840F8" w:rsidRDefault="008840F8">
      <w:pPr>
        <w:rPr>
          <w:rFonts w:ascii="Century Gothic" w:hAnsi="Century Gothic"/>
          <w:b/>
        </w:rPr>
      </w:pPr>
      <w:r>
        <w:rPr>
          <w:rFonts w:ascii="Century Gothic" w:hAnsi="Century Gothic"/>
          <w:b/>
        </w:rPr>
        <w:br w:type="page"/>
      </w:r>
    </w:p>
    <w:p w:rsidR="00C67E06" w:rsidRPr="002D75EF" w:rsidRDefault="00C67E06" w:rsidP="00305DF8">
      <w:pPr>
        <w:jc w:val="both"/>
        <w:rPr>
          <w:rFonts w:ascii="Century Gothic" w:hAnsi="Century Gothic"/>
          <w:b/>
        </w:rPr>
      </w:pPr>
      <w:bookmarkStart w:id="0" w:name="_GoBack"/>
      <w:bookmarkEnd w:id="0"/>
    </w:p>
    <w:p w:rsidR="00746DDC" w:rsidRPr="007C4C2A" w:rsidRDefault="00746DDC" w:rsidP="00305DF8">
      <w:pPr>
        <w:pStyle w:val="Ttulo1"/>
        <w:jc w:val="both"/>
        <w:rPr>
          <w:rFonts w:ascii="Cantoria MT Std SemiBold" w:hAnsi="Cantoria MT Std SemiBold"/>
          <w:sz w:val="32"/>
          <w:szCs w:val="32"/>
        </w:rPr>
      </w:pPr>
      <w:r>
        <w:rPr>
          <w:rFonts w:ascii="Cantoria MT Std SemiBold" w:hAnsi="Cantoria MT Std SemiBold"/>
          <w:sz w:val="32"/>
          <w:szCs w:val="32"/>
        </w:rPr>
        <w:t>7</w:t>
      </w:r>
      <w:r w:rsidRPr="007C4C2A">
        <w:rPr>
          <w:rFonts w:ascii="Cantoria MT Std SemiBold" w:hAnsi="Cantoria MT Std SemiBold"/>
          <w:sz w:val="32"/>
          <w:szCs w:val="32"/>
        </w:rPr>
        <w:t xml:space="preserve">. </w:t>
      </w:r>
      <w:r>
        <w:rPr>
          <w:rFonts w:ascii="Cantoria MT Std SemiBold" w:hAnsi="Cantoria MT Std SemiBold"/>
          <w:sz w:val="32"/>
          <w:szCs w:val="32"/>
        </w:rPr>
        <w:t>SEGUROS AGRARIOS</w:t>
      </w:r>
    </w:p>
    <w:p w:rsidR="00746DDC" w:rsidRDefault="00746DDC" w:rsidP="00305DF8">
      <w:pPr>
        <w:jc w:val="both"/>
        <w:rPr>
          <w:rFonts w:ascii="Century Gothic" w:hAnsi="Century Gothic"/>
          <w:b/>
          <w:color w:val="00B050"/>
          <w:sz w:val="28"/>
          <w:szCs w:val="28"/>
          <w:u w:val="single"/>
        </w:rPr>
      </w:pPr>
    </w:p>
    <w:p w:rsidR="00746DDC" w:rsidRPr="00823204"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Denunciamos</w:t>
      </w:r>
    </w:p>
    <w:p w:rsidR="00746DDC" w:rsidRDefault="00746DDC" w:rsidP="00305DF8">
      <w:pPr>
        <w:jc w:val="both"/>
        <w:rPr>
          <w:rFonts w:ascii="Century Gothic" w:hAnsi="Century Gothic"/>
        </w:rPr>
      </w:pPr>
      <w:r>
        <w:rPr>
          <w:rFonts w:ascii="Century Gothic" w:hAnsi="Century Gothic"/>
        </w:rPr>
        <w:t xml:space="preserve">-Que aunque el </w:t>
      </w:r>
      <w:r w:rsidRPr="0097692D">
        <w:rPr>
          <w:rFonts w:ascii="Century Gothic" w:hAnsi="Century Gothic"/>
          <w:b/>
        </w:rPr>
        <w:t>sistema de seguros</w:t>
      </w:r>
      <w:r>
        <w:rPr>
          <w:rFonts w:ascii="Century Gothic" w:hAnsi="Century Gothic"/>
        </w:rPr>
        <w:t xml:space="preserve"> agr</w:t>
      </w:r>
      <w:r w:rsidR="00DE5D36">
        <w:rPr>
          <w:rFonts w:ascii="Century Gothic" w:hAnsi="Century Gothic"/>
        </w:rPr>
        <w:t>ar</w:t>
      </w:r>
      <w:r>
        <w:rPr>
          <w:rFonts w:ascii="Century Gothic" w:hAnsi="Century Gothic"/>
        </w:rPr>
        <w:t xml:space="preserve">ios es </w:t>
      </w:r>
      <w:r w:rsidR="00DE5D36">
        <w:rPr>
          <w:rFonts w:ascii="Century Gothic" w:hAnsi="Century Gothic"/>
        </w:rPr>
        <w:t>necesario y actualmente no</w:t>
      </w:r>
      <w:r w:rsidRPr="0097692D">
        <w:rPr>
          <w:rFonts w:ascii="Century Gothic" w:hAnsi="Century Gothic"/>
          <w:b/>
        </w:rPr>
        <w:t xml:space="preserve"> </w:t>
      </w:r>
      <w:r w:rsidR="00DE5D36">
        <w:rPr>
          <w:rFonts w:ascii="Century Gothic" w:hAnsi="Century Gothic"/>
          <w:b/>
        </w:rPr>
        <w:t xml:space="preserve"> </w:t>
      </w:r>
      <w:r w:rsidRPr="0097692D">
        <w:rPr>
          <w:rFonts w:ascii="Century Gothic" w:hAnsi="Century Gothic"/>
          <w:b/>
        </w:rPr>
        <w:t>es eficiente</w:t>
      </w:r>
      <w:r>
        <w:rPr>
          <w:rFonts w:ascii="Century Gothic" w:hAnsi="Century Gothic"/>
        </w:rPr>
        <w:t xml:space="preserve">. Se </w:t>
      </w:r>
      <w:r w:rsidRPr="0097692D">
        <w:rPr>
          <w:rFonts w:ascii="Century Gothic" w:hAnsi="Century Gothic"/>
          <w:b/>
        </w:rPr>
        <w:t>asegura al Estado y a las Comunidades Autónomas</w:t>
      </w:r>
      <w:r>
        <w:rPr>
          <w:rFonts w:ascii="Century Gothic" w:hAnsi="Century Gothic"/>
        </w:rPr>
        <w:t xml:space="preserve"> más que a los agricultores ante cu</w:t>
      </w:r>
      <w:r w:rsidR="008840F8">
        <w:rPr>
          <w:rFonts w:ascii="Century Gothic" w:hAnsi="Century Gothic"/>
        </w:rPr>
        <w:t>alquier siniestro o catástrofe para no ayudar ni pagar ni un solo euro a los afectados.</w:t>
      </w:r>
    </w:p>
    <w:p w:rsidR="00746DDC" w:rsidRPr="0097692D" w:rsidRDefault="00746DDC" w:rsidP="00305DF8">
      <w:pPr>
        <w:jc w:val="both"/>
        <w:rPr>
          <w:rFonts w:ascii="Century Gothic" w:hAnsi="Century Gothic"/>
        </w:rPr>
      </w:pPr>
      <w:r>
        <w:rPr>
          <w:rFonts w:ascii="Century Gothic" w:hAnsi="Century Gothic"/>
        </w:rPr>
        <w:t>-</w:t>
      </w:r>
      <w:r w:rsidRPr="0097692D">
        <w:rPr>
          <w:rFonts w:ascii="Century Gothic" w:hAnsi="Century Gothic"/>
        </w:rPr>
        <w:t xml:space="preserve">Que el actual sistema de seguros no cumple con las expectativas. Las pólizas necesitan una remodelación para ajustarlas a la realidad, pues en la actualidad, </w:t>
      </w:r>
      <w:r w:rsidRPr="0097692D">
        <w:rPr>
          <w:rFonts w:ascii="Century Gothic" w:hAnsi="Century Gothic"/>
          <w:b/>
        </w:rPr>
        <w:t>en caso de siniestro, la compensación de los daños es muy inferior</w:t>
      </w:r>
      <w:r w:rsidRPr="0097692D">
        <w:rPr>
          <w:rFonts w:ascii="Century Gothic" w:hAnsi="Century Gothic"/>
        </w:rPr>
        <w:t xml:space="preserve"> a los precios reales.</w:t>
      </w:r>
    </w:p>
    <w:p w:rsidR="00746DDC" w:rsidRDefault="00746DDC" w:rsidP="00305DF8">
      <w:pPr>
        <w:jc w:val="both"/>
        <w:rPr>
          <w:rFonts w:ascii="Century Gothic" w:hAnsi="Century Gothic"/>
        </w:rPr>
      </w:pPr>
    </w:p>
    <w:p w:rsidR="00746DDC" w:rsidRPr="00381645" w:rsidRDefault="00746DDC" w:rsidP="00305DF8">
      <w:pPr>
        <w:jc w:val="both"/>
        <w:rPr>
          <w:rFonts w:ascii="Century Gothic" w:hAnsi="Century Gothic"/>
          <w:b/>
          <w:color w:val="00B050"/>
          <w:sz w:val="28"/>
          <w:szCs w:val="28"/>
          <w:u w:val="single"/>
        </w:rPr>
      </w:pPr>
      <w:r w:rsidRPr="00381645">
        <w:rPr>
          <w:rFonts w:ascii="Century Gothic" w:hAnsi="Century Gothic"/>
          <w:b/>
          <w:color w:val="00B050"/>
          <w:sz w:val="28"/>
          <w:szCs w:val="28"/>
          <w:u w:val="single"/>
        </w:rPr>
        <w:t>Exigimos</w:t>
      </w:r>
    </w:p>
    <w:p w:rsidR="00746DDC" w:rsidRPr="00084559" w:rsidRDefault="00746DDC" w:rsidP="00305DF8">
      <w:pPr>
        <w:jc w:val="both"/>
        <w:rPr>
          <w:rFonts w:ascii="Century Gothic" w:hAnsi="Century Gothic"/>
          <w:b/>
        </w:rPr>
      </w:pPr>
      <w:r>
        <w:rPr>
          <w:rFonts w:ascii="Century Gothic" w:hAnsi="Century Gothic"/>
          <w:b/>
        </w:rPr>
        <w:t>-</w:t>
      </w:r>
      <w:r w:rsidRPr="00084559">
        <w:rPr>
          <w:rFonts w:ascii="Century Gothic" w:hAnsi="Century Gothic"/>
          <w:b/>
        </w:rPr>
        <w:t>Un cambio en el sistema de seguros que suponga un apoyo decidido a los agricultores y ganaderos.</w:t>
      </w:r>
    </w:p>
    <w:p w:rsidR="00746DDC" w:rsidRDefault="00746DDC" w:rsidP="00305DF8">
      <w:pPr>
        <w:jc w:val="both"/>
        <w:rPr>
          <w:rFonts w:ascii="Century Gothic" w:hAnsi="Century Gothic"/>
          <w:b/>
        </w:rPr>
      </w:pPr>
      <w:r>
        <w:rPr>
          <w:rFonts w:ascii="Century Gothic" w:hAnsi="Century Gothic"/>
          <w:b/>
        </w:rPr>
        <w:t>-</w:t>
      </w:r>
      <w:r w:rsidRPr="00084559">
        <w:rPr>
          <w:rFonts w:ascii="Century Gothic" w:hAnsi="Century Gothic"/>
          <w:b/>
        </w:rPr>
        <w:t>Que se ponga fin al sistema de monopolio.</w:t>
      </w:r>
    </w:p>
    <w:p w:rsidR="00746DDC" w:rsidRPr="00746DDC" w:rsidRDefault="00746DDC" w:rsidP="00305DF8">
      <w:pPr>
        <w:jc w:val="both"/>
        <w:rPr>
          <w:rFonts w:ascii="Century Gothic" w:hAnsi="Century Gothic"/>
          <w:b/>
        </w:rPr>
      </w:pPr>
    </w:p>
    <w:p w:rsidR="00746DDC" w:rsidRPr="007C4C2A" w:rsidRDefault="00746DDC" w:rsidP="00305DF8">
      <w:pPr>
        <w:pStyle w:val="Ttulo1"/>
        <w:jc w:val="both"/>
        <w:rPr>
          <w:rFonts w:ascii="Cantoria MT Std SemiBold" w:hAnsi="Cantoria MT Std SemiBold"/>
          <w:sz w:val="32"/>
          <w:szCs w:val="32"/>
        </w:rPr>
      </w:pPr>
      <w:r>
        <w:rPr>
          <w:rFonts w:ascii="Cantoria MT Std SemiBold" w:hAnsi="Cantoria MT Std SemiBold"/>
          <w:sz w:val="32"/>
          <w:szCs w:val="32"/>
        </w:rPr>
        <w:t>8</w:t>
      </w:r>
      <w:r w:rsidRPr="007C4C2A">
        <w:rPr>
          <w:rFonts w:ascii="Cantoria MT Std SemiBold" w:hAnsi="Cantoria MT Std SemiBold"/>
          <w:sz w:val="32"/>
          <w:szCs w:val="32"/>
        </w:rPr>
        <w:t xml:space="preserve">. </w:t>
      </w:r>
      <w:r>
        <w:rPr>
          <w:rFonts w:ascii="Cantoria MT Std SemiBold" w:hAnsi="Cantoria MT Std SemiBold"/>
          <w:sz w:val="32"/>
          <w:szCs w:val="32"/>
        </w:rPr>
        <w:t>sanidad animal y vegetal</w:t>
      </w:r>
    </w:p>
    <w:p w:rsidR="00746DDC" w:rsidRPr="00746DDC" w:rsidRDefault="00746DDC" w:rsidP="00305DF8">
      <w:pPr>
        <w:jc w:val="both"/>
        <w:rPr>
          <w:rFonts w:ascii="Century Gothic" w:hAnsi="Century Gothic"/>
          <w:sz w:val="16"/>
          <w:szCs w:val="16"/>
        </w:rPr>
      </w:pPr>
    </w:p>
    <w:p w:rsidR="00746DDC" w:rsidRPr="0017369A" w:rsidRDefault="00746DDC" w:rsidP="00305DF8">
      <w:pPr>
        <w:jc w:val="both"/>
        <w:rPr>
          <w:rFonts w:ascii="Century Gothic" w:hAnsi="Century Gothic"/>
          <w:b/>
          <w:color w:val="00B050"/>
          <w:sz w:val="28"/>
          <w:szCs w:val="28"/>
          <w:u w:val="single"/>
        </w:rPr>
      </w:pPr>
      <w:r w:rsidRPr="00823204">
        <w:rPr>
          <w:rFonts w:ascii="Century Gothic" w:hAnsi="Century Gothic"/>
          <w:b/>
          <w:color w:val="00B050"/>
          <w:sz w:val="28"/>
          <w:szCs w:val="28"/>
          <w:u w:val="single"/>
        </w:rPr>
        <w:t>Denunciamos</w:t>
      </w:r>
    </w:p>
    <w:p w:rsidR="00746DDC" w:rsidRDefault="00746DDC" w:rsidP="00305DF8">
      <w:pPr>
        <w:tabs>
          <w:tab w:val="left" w:pos="3705"/>
        </w:tabs>
        <w:jc w:val="both"/>
        <w:rPr>
          <w:rFonts w:ascii="Century Gothic" w:hAnsi="Century Gothic"/>
        </w:rPr>
      </w:pPr>
      <w:r>
        <w:rPr>
          <w:rFonts w:ascii="Century Gothic" w:hAnsi="Century Gothic"/>
        </w:rPr>
        <w:t>-Que en los últimos años se ha disminuido el apoyo a la sanidad animal y vegetal, mermando los presupuestos y exponiéndose al peligro de propagación de enfermedades que pueden derivar en un problema de seguridad alimentaria.</w:t>
      </w:r>
    </w:p>
    <w:p w:rsidR="00746DDC" w:rsidRDefault="00746DDC" w:rsidP="00305DF8">
      <w:pPr>
        <w:tabs>
          <w:tab w:val="left" w:pos="3705"/>
        </w:tabs>
        <w:jc w:val="both"/>
        <w:rPr>
          <w:rFonts w:ascii="Century Gothic" w:hAnsi="Century Gothic"/>
        </w:rPr>
      </w:pPr>
      <w:r>
        <w:rPr>
          <w:rFonts w:ascii="Century Gothic" w:hAnsi="Century Gothic"/>
        </w:rPr>
        <w:t xml:space="preserve">-Que la agricultura y la ganadería necesitan estructuras y laboratorios, dotados </w:t>
      </w:r>
      <w:r w:rsidRPr="00B11100">
        <w:rPr>
          <w:rFonts w:ascii="Century Gothic" w:hAnsi="Century Gothic"/>
        </w:rPr>
        <w:t>perfectamente tanto de recursos técnicos como humanos, que apuesten por la especialización en el diagnóstico de las distintas enfermedades, para lo cual son necesarios la formación permanente de personal especializado, el conocimiento de las últimas técnicas y la adquisición de los últimos aparatos de análisis e investigación.</w:t>
      </w:r>
    </w:p>
    <w:p w:rsidR="00746DDC" w:rsidRDefault="00746DDC" w:rsidP="00305DF8">
      <w:pPr>
        <w:tabs>
          <w:tab w:val="left" w:pos="3705"/>
        </w:tabs>
        <w:jc w:val="both"/>
        <w:rPr>
          <w:rFonts w:ascii="Century Gothic" w:hAnsi="Century Gothic"/>
        </w:rPr>
      </w:pPr>
      <w:r>
        <w:rPr>
          <w:rFonts w:ascii="Century Gothic" w:hAnsi="Century Gothic"/>
        </w:rPr>
        <w:t>-Que el control poblacional y sanitario debe ampliarse a la cabaña cinegética, el principal vector de transmisión de enfermedades, implicando la coordinación de las acciones en todos los territorios.</w:t>
      </w:r>
    </w:p>
    <w:p w:rsidR="003754D3" w:rsidRDefault="003754D3" w:rsidP="00746DDC">
      <w:pPr>
        <w:rPr>
          <w:rFonts w:ascii="Century Gothic" w:hAnsi="Century Gothic"/>
          <w:b/>
          <w:color w:val="00B050"/>
          <w:sz w:val="28"/>
          <w:szCs w:val="28"/>
          <w:u w:val="single"/>
        </w:rPr>
      </w:pPr>
    </w:p>
    <w:p w:rsidR="00746DDC" w:rsidRDefault="00746DDC" w:rsidP="00746DDC">
      <w:pPr>
        <w:rPr>
          <w:rFonts w:ascii="Century Gothic" w:hAnsi="Century Gothic"/>
          <w:b/>
          <w:color w:val="00B050"/>
          <w:sz w:val="28"/>
          <w:szCs w:val="28"/>
          <w:u w:val="single"/>
        </w:rPr>
      </w:pPr>
      <w:r w:rsidRPr="00381645">
        <w:rPr>
          <w:rFonts w:ascii="Century Gothic" w:hAnsi="Century Gothic"/>
          <w:b/>
          <w:color w:val="00B050"/>
          <w:sz w:val="28"/>
          <w:szCs w:val="28"/>
          <w:u w:val="single"/>
        </w:rPr>
        <w:lastRenderedPageBreak/>
        <w:t>Exigimos</w:t>
      </w:r>
    </w:p>
    <w:p w:rsidR="004216EC" w:rsidRPr="00381645" w:rsidRDefault="004216EC" w:rsidP="00746DDC">
      <w:pPr>
        <w:rPr>
          <w:rFonts w:ascii="Century Gothic" w:hAnsi="Century Gothic"/>
          <w:b/>
          <w:color w:val="00B050"/>
          <w:sz w:val="28"/>
          <w:szCs w:val="28"/>
          <w:u w:val="single"/>
        </w:rPr>
      </w:pPr>
      <w:r>
        <w:rPr>
          <w:rFonts w:ascii="Century Gothic" w:hAnsi="Century Gothic"/>
          <w:b/>
          <w:color w:val="00B050"/>
          <w:sz w:val="28"/>
          <w:szCs w:val="28"/>
          <w:u w:val="single"/>
        </w:rPr>
        <w:t>MEDIDAS ECONOMICAS.</w:t>
      </w:r>
    </w:p>
    <w:p w:rsidR="003273ED" w:rsidRDefault="00746DDC" w:rsidP="00746DDC">
      <w:pPr>
        <w:rPr>
          <w:rFonts w:ascii="Century Gothic" w:hAnsi="Century Gothic"/>
          <w:b/>
        </w:rPr>
      </w:pPr>
      <w:r>
        <w:rPr>
          <w:rFonts w:ascii="Century Gothic" w:hAnsi="Century Gothic"/>
          <w:b/>
        </w:rPr>
        <w:t>-Más</w:t>
      </w:r>
      <w:r w:rsidRPr="00084559">
        <w:rPr>
          <w:rFonts w:ascii="Century Gothic" w:hAnsi="Century Gothic"/>
          <w:b/>
        </w:rPr>
        <w:t xml:space="preserve"> </w:t>
      </w:r>
      <w:r>
        <w:rPr>
          <w:rFonts w:ascii="Century Gothic" w:hAnsi="Century Gothic"/>
          <w:b/>
        </w:rPr>
        <w:t>presupuesto para la sanidad animal y vegetal, que evite la propagación de plagas y garantice la seguridad alimentaria</w:t>
      </w:r>
      <w:r w:rsidRPr="00084559">
        <w:rPr>
          <w:rFonts w:ascii="Century Gothic" w:hAnsi="Century Gothic"/>
          <w:b/>
        </w:rPr>
        <w:t>.</w:t>
      </w:r>
    </w:p>
    <w:p w:rsidR="003754D3" w:rsidRDefault="003754D3" w:rsidP="00746DDC">
      <w:pPr>
        <w:rPr>
          <w:rFonts w:ascii="Century Gothic" w:hAnsi="Century Gothic"/>
          <w:b/>
        </w:rPr>
      </w:pPr>
      <w:r>
        <w:rPr>
          <w:rFonts w:ascii="Century Gothic" w:hAnsi="Century Gothic"/>
          <w:b/>
        </w:rPr>
        <w:t>-Incrementar los baremos de indemnización por sacrificio obligatorio.</w:t>
      </w:r>
    </w:p>
    <w:p w:rsidR="003754D3" w:rsidRDefault="003754D3" w:rsidP="00746DDC">
      <w:pPr>
        <w:rPr>
          <w:rFonts w:ascii="Century Gothic" w:hAnsi="Century Gothic"/>
          <w:b/>
        </w:rPr>
      </w:pPr>
      <w:r>
        <w:rPr>
          <w:rFonts w:ascii="Century Gothic" w:hAnsi="Century Gothic"/>
          <w:b/>
        </w:rPr>
        <w:t>-Recuperar las partidas presupuestarias destinadas a financiación de sanidad animal (ayudas a ADGs, vacunaciones, tratamientos, etc…) como ocurre en otras CC. AA</w:t>
      </w:r>
      <w:r w:rsidR="00BE49D3">
        <w:rPr>
          <w:rFonts w:ascii="Century Gothic" w:hAnsi="Century Gothic"/>
          <w:b/>
        </w:rPr>
        <w:t>.</w:t>
      </w:r>
    </w:p>
    <w:p w:rsidR="00BE49D3" w:rsidRDefault="00BE49D3" w:rsidP="00746DDC">
      <w:pPr>
        <w:rPr>
          <w:rFonts w:ascii="Century Gothic" w:hAnsi="Century Gothic"/>
          <w:b/>
        </w:rPr>
      </w:pPr>
      <w:r>
        <w:rPr>
          <w:rFonts w:ascii="Century Gothic" w:hAnsi="Century Gothic"/>
          <w:b/>
        </w:rPr>
        <w:t>-</w:t>
      </w:r>
      <w:r w:rsidR="004216EC">
        <w:rPr>
          <w:rFonts w:ascii="Century Gothic" w:hAnsi="Century Gothic"/>
          <w:b/>
        </w:rPr>
        <w:t xml:space="preserve"> Abaratamiento de los seguros agrarios ganaderos, sobretodo en el de retirada de cadáveres.</w:t>
      </w:r>
    </w:p>
    <w:p w:rsidR="004216EC" w:rsidRDefault="004216EC" w:rsidP="00746DDC">
      <w:pPr>
        <w:rPr>
          <w:rFonts w:ascii="Century Gothic" w:hAnsi="Century Gothic"/>
          <w:b/>
        </w:rPr>
      </w:pPr>
      <w:r>
        <w:rPr>
          <w:rFonts w:ascii="Century Gothic" w:hAnsi="Century Gothic"/>
          <w:b/>
        </w:rPr>
        <w:t>- Plan de choque para la ganadería con presupuesto suficiente y apoyos reales para los ganaderos.</w:t>
      </w:r>
    </w:p>
    <w:p w:rsidR="00305DF8" w:rsidRDefault="00305DF8" w:rsidP="00746DDC">
      <w:pPr>
        <w:rPr>
          <w:rFonts w:ascii="Century Gothic" w:hAnsi="Century Gothic"/>
          <w:b/>
        </w:rPr>
      </w:pPr>
      <w:r>
        <w:rPr>
          <w:rFonts w:ascii="Century Gothic" w:hAnsi="Century Gothic"/>
          <w:b/>
        </w:rPr>
        <w:t xml:space="preserve">- Recuperación del arsenito sódico para realizar tratamientos controlados </w:t>
      </w:r>
      <w:r w:rsidR="00CC2FC8">
        <w:rPr>
          <w:rFonts w:ascii="Century Gothic" w:hAnsi="Century Gothic"/>
          <w:b/>
        </w:rPr>
        <w:t xml:space="preserve">sobre el cultivo del viñedo para paliar los efectos tan destructivos que </w:t>
      </w:r>
      <w:r w:rsidR="006A788C">
        <w:rPr>
          <w:rFonts w:ascii="Century Gothic" w:hAnsi="Century Gothic"/>
          <w:b/>
        </w:rPr>
        <w:t>está</w:t>
      </w:r>
      <w:r w:rsidR="00CC2FC8">
        <w:rPr>
          <w:rFonts w:ascii="Century Gothic" w:hAnsi="Century Gothic"/>
          <w:b/>
        </w:rPr>
        <w:t xml:space="preserve"> ocasionando la enfermedad de la yesca en el cultivo manchego.</w:t>
      </w:r>
    </w:p>
    <w:p w:rsidR="004216EC" w:rsidRPr="00746DDC" w:rsidRDefault="004216EC" w:rsidP="00746DDC"/>
    <w:sectPr w:rsidR="004216EC" w:rsidRPr="00746DDC" w:rsidSect="00C67E06">
      <w:headerReference w:type="even" r:id="rId10"/>
      <w:headerReference w:type="default" r:id="rId11"/>
      <w:footerReference w:type="even" r:id="rId12"/>
      <w:footerReference w:type="default" r:id="rId13"/>
      <w:pgSz w:w="11907" w:h="16839" w:code="9"/>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A5" w:rsidRDefault="00036CA5" w:rsidP="003A00B0">
      <w:pPr>
        <w:spacing w:after="0" w:line="240" w:lineRule="auto"/>
      </w:pPr>
      <w:r>
        <w:separator/>
      </w:r>
    </w:p>
  </w:endnote>
  <w:endnote w:type="continuationSeparator" w:id="0">
    <w:p w:rsidR="00036CA5" w:rsidRDefault="00036CA5" w:rsidP="003A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o paint">
    <w:altName w:val="Courier New"/>
    <w:charset w:val="00"/>
    <w:family w:val="auto"/>
    <w:pitch w:val="variable"/>
    <w:sig w:usb0="00000003" w:usb1="00000000" w:usb2="00000000" w:usb3="00000000" w:csb0="00000001" w:csb1="00000000"/>
  </w:font>
  <w:font w:name="Cantoria MT Std SemiBold">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40" w:rsidRDefault="00036CA5">
    <w:pPr>
      <w:pStyle w:val="Piedepgina"/>
      <w:jc w:val="center"/>
      <w:rPr>
        <w:caps/>
        <w:noProof/>
        <w:color w:val="00B050" w:themeColor="accent1"/>
      </w:rPr>
    </w:pPr>
    <w:r>
      <w:rPr>
        <w:noProof/>
        <w:lang w:val="es-ES" w:eastAsia="es-ES"/>
      </w:rPr>
      <w:pict>
        <v:shapetype id="_x0000_t202" coordsize="21600,21600" o:spt="202" path="m,l,21600r21600,l21600,xe">
          <v:stroke joinstyle="miter"/>
          <v:path gradientshapeok="t" o:connecttype="rect"/>
        </v:shapetype>
        <v:shape id="Text Box 5" o:spid="_x0000_s2082" type="#_x0000_t202" style="position:absolute;left:0;text-align:left;margin-left:190.75pt;margin-top:-8.45pt;width:41.75pt;height:62.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" filled="f" stroked="f" strokeweight=".5pt">
          <v:path arrowok="t"/>
          <v:textbox>
            <w:txbxContent>
              <w:p w:rsidR="00364A40" w:rsidRPr="000A5E20" w:rsidRDefault="00567191" w:rsidP="000A5E20">
                <w:pPr>
                  <w:jc w:val="center"/>
                  <w:rPr>
                    <w:b/>
                    <w:sz w:val="28"/>
                  </w:rPr>
                </w:pPr>
                <w:r w:rsidRPr="000A5E20">
                  <w:rPr>
                    <w:b/>
                    <w:sz w:val="28"/>
                  </w:rPr>
                  <w:fldChar w:fldCharType="begin"/>
                </w:r>
                <w:r w:rsidR="00364A40" w:rsidRPr="000A5E20">
                  <w:rPr>
                    <w:b/>
                    <w:sz w:val="28"/>
                  </w:rPr>
                  <w:instrText xml:space="preserve"> PAGE   \* MERGEFORMAT </w:instrText>
                </w:r>
                <w:r w:rsidRPr="000A5E20">
                  <w:rPr>
                    <w:b/>
                    <w:sz w:val="28"/>
                  </w:rPr>
                  <w:fldChar w:fldCharType="separate"/>
                </w:r>
                <w:r w:rsidR="00C67E06">
                  <w:rPr>
                    <w:b/>
                    <w:noProof/>
                    <w:sz w:val="28"/>
                  </w:rPr>
                  <w:t>2</w:t>
                </w:r>
                <w:r w:rsidRPr="000A5E20">
                  <w:rPr>
                    <w:b/>
                    <w:noProof/>
                    <w:sz w:val="28"/>
                  </w:rPr>
                  <w:fldChar w:fldCharType="end"/>
                </w:r>
              </w:p>
            </w:txbxContent>
          </v:textbox>
        </v:shape>
      </w:pict>
    </w:r>
  </w:p>
  <w:p w:rsidR="00364A40" w:rsidRDefault="00364A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40" w:rsidRDefault="00746DDC">
    <w:pPr>
      <w:pStyle w:val="Piedepgina"/>
    </w:pPr>
    <w:r>
      <w:rPr>
        <w:noProof/>
        <w:lang w:val="es-ES" w:eastAsia="es-ES"/>
      </w:rPr>
      <w:drawing>
        <wp:anchor distT="0" distB="0" distL="114300" distR="114300" simplePos="0" relativeHeight="251714560" behindDoc="0" locked="0" layoutInCell="1" allowOverlap="1">
          <wp:simplePos x="0" y="0"/>
          <wp:positionH relativeFrom="column">
            <wp:posOffset>4387215</wp:posOffset>
          </wp:positionH>
          <wp:positionV relativeFrom="paragraph">
            <wp:posOffset>-1318260</wp:posOffset>
          </wp:positionV>
          <wp:extent cx="1496695" cy="1779270"/>
          <wp:effectExtent l="0" t="0" r="8255" b="0"/>
          <wp:wrapThrough wrapText="bothSides">
            <wp:wrapPolygon edited="0">
              <wp:start x="12372" y="463"/>
              <wp:lineTo x="6323" y="15263"/>
              <wp:lineTo x="3574" y="18964"/>
              <wp:lineTo x="1375" y="19426"/>
              <wp:lineTo x="825" y="20582"/>
              <wp:lineTo x="20070" y="20582"/>
              <wp:lineTo x="20345" y="20582"/>
              <wp:lineTo x="21719" y="19195"/>
              <wp:lineTo x="21719" y="17807"/>
              <wp:lineTo x="20894" y="15263"/>
              <wp:lineTo x="19795" y="11563"/>
              <wp:lineTo x="18420" y="7863"/>
              <wp:lineTo x="17320" y="4163"/>
              <wp:lineTo x="15671" y="463"/>
              <wp:lineTo x="12372" y="463"/>
            </wp:wrapPolygon>
          </wp:wrapThrough>
          <wp:docPr id="4" name="0 Imagen" descr="Sin tí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png"/>
                  <pic:cNvPicPr/>
                </pic:nvPicPr>
                <pic:blipFill>
                  <a:blip r:embed="rId1"/>
                  <a:srcRect r="15888"/>
                  <a:stretch>
                    <a:fillRect/>
                  </a:stretch>
                </pic:blipFill>
                <pic:spPr>
                  <a:xfrm>
                    <a:off x="0" y="0"/>
                    <a:ext cx="1496695" cy="1779270"/>
                  </a:xfrm>
                  <a:prstGeom prst="rect">
                    <a:avLst/>
                  </a:prstGeom>
                </pic:spPr>
              </pic:pic>
            </a:graphicData>
          </a:graphic>
        </wp:anchor>
      </w:drawing>
    </w:r>
    <w:r w:rsidR="00036CA5">
      <w:rPr>
        <w:noProof/>
        <w:lang w:val="es-ES" w:eastAsia="es-ES"/>
      </w:rPr>
      <w:pict>
        <v:shapetype id="_x0000_t202" coordsize="21600,21600" o:spt="202" path="m,l,21600r21600,l21600,xe">
          <v:stroke joinstyle="miter"/>
          <v:path gradientshapeok="t" o:connecttype="rect"/>
        </v:shapetype>
        <v:shape id="Text Box 192" o:spid="_x0000_s2078" type="#_x0000_t202" style="position:absolute;margin-left:463.75pt;margin-top:-101.55pt;width:37.9pt;height:133.25pt;z-index:251676672;visibility:visible;mso-position-horizontal-relative:text;mso-position-vertical-relative:text;mso-width-relative:margin;mso-height-relative:margin" fillcolor="#00b050" stroked="f" strokeweight=".5pt">
          <v:path arrowok="t"/>
          <v:textbox style="layout-flow:vertical;mso-layout-flow-alt:bottom-to-top">
            <w:txbxContent>
              <w:sdt>
                <w:sdtPr>
                  <w:rPr>
                    <w:b/>
                    <w:color w:val="FFFFFF" w:themeColor="background1"/>
                    <w:sz w:val="32"/>
                  </w:rPr>
                  <w:alias w:val="Author"/>
                  <w:tag w:val=""/>
                  <w:id w:val="-758444650"/>
                  <w:dataBinding w:prefixMappings="xmlns:ns0='http://purl.org/dc/elements/1.1/' xmlns:ns1='http://schemas.openxmlformats.org/package/2006/metadata/core-properties' " w:xpath="/ns1:coreProperties[1]/ns0:creator[1]" w:storeItemID="{6C3C8BC8-F283-45AE-878A-BAB7291924A1}"/>
                  <w:text/>
                </w:sdtPr>
                <w:sdtEndPr/>
                <w:sdtContent>
                  <w:p w:rsidR="00364A40" w:rsidRPr="00746DDC" w:rsidRDefault="002D75EF" w:rsidP="002A36E8">
                    <w:pPr>
                      <w:rPr>
                        <w:b/>
                        <w:color w:val="FFFFFF" w:themeColor="background1"/>
                        <w:sz w:val="32"/>
                      </w:rPr>
                    </w:pPr>
                    <w:r w:rsidRPr="00746DDC">
                      <w:rPr>
                        <w:b/>
                        <w:color w:val="FFFFFF" w:themeColor="background1"/>
                        <w:sz w:val="32"/>
                      </w:rPr>
                      <w:t>ASAJA CLM</w:t>
                    </w:r>
                  </w:p>
                </w:sdtContent>
              </w:sdt>
            </w:txbxContent>
          </v:textbox>
        </v:shape>
      </w:pict>
    </w:r>
    <w:r w:rsidR="00036CA5">
      <w:rPr>
        <w:noProof/>
        <w:lang w:val="es-ES" w:eastAsia="es-ES"/>
      </w:rPr>
      <w:pict>
        <v:rect id="Rectangle 9" o:spid="_x0000_s2080" style="position:absolute;margin-left:407.7pt;margin-top:-47.55pt;width:144.9pt;height:28.3pt;rotation:-90;z-index:-2516193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" fillcolor="#f37d07 [3206]" stroked="f" strokeweight="1pt">
          <v:path arrowok="t"/>
        </v:rect>
      </w:pict>
    </w:r>
    <w:r w:rsidR="00036CA5">
      <w:rPr>
        <w:noProof/>
        <w:lang w:val="es-ES" w:eastAsia="es-ES"/>
      </w:rPr>
      <w:pict>
        <v:shape id="Text Box 62" o:spid="_x0000_s2079" type="#_x0000_t202" style="position:absolute;margin-left:183.45pt;margin-top:-18.1pt;width:41.75pt;height:62.7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" filled="f" stroked="f" strokeweight=".5pt">
          <v:path arrowok="t"/>
          <v:textbox>
            <w:txbxContent>
              <w:p w:rsidR="00364A40" w:rsidRPr="000A5E20" w:rsidRDefault="00567191" w:rsidP="000A5E20">
                <w:pPr>
                  <w:jc w:val="center"/>
                  <w:rPr>
                    <w:b/>
                    <w:sz w:val="28"/>
                  </w:rPr>
                </w:pPr>
                <w:r w:rsidRPr="000A5E20">
                  <w:rPr>
                    <w:b/>
                    <w:sz w:val="28"/>
                  </w:rPr>
                  <w:fldChar w:fldCharType="begin"/>
                </w:r>
                <w:r w:rsidR="00364A40" w:rsidRPr="000A5E20">
                  <w:rPr>
                    <w:b/>
                    <w:sz w:val="28"/>
                  </w:rPr>
                  <w:instrText xml:space="preserve"> PAGE   \* MERGEFORMAT </w:instrText>
                </w:r>
                <w:r w:rsidRPr="000A5E20">
                  <w:rPr>
                    <w:b/>
                    <w:sz w:val="28"/>
                  </w:rPr>
                  <w:fldChar w:fldCharType="separate"/>
                </w:r>
                <w:r w:rsidR="008840F8">
                  <w:rPr>
                    <w:b/>
                    <w:noProof/>
                    <w:sz w:val="28"/>
                  </w:rPr>
                  <w:t>9</w:t>
                </w:r>
                <w:r w:rsidRPr="000A5E20">
                  <w:rPr>
                    <w:b/>
                    <w:noProof/>
                    <w:sz w:val="28"/>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A5" w:rsidRDefault="00036CA5" w:rsidP="003A00B0">
      <w:pPr>
        <w:spacing w:after="0" w:line="240" w:lineRule="auto"/>
      </w:pPr>
      <w:r>
        <w:separator/>
      </w:r>
    </w:p>
  </w:footnote>
  <w:footnote w:type="continuationSeparator" w:id="0">
    <w:p w:rsidR="00036CA5" w:rsidRDefault="00036CA5" w:rsidP="003A0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40" w:rsidRDefault="00036CA5" w:rsidP="002A36E8">
    <w:pPr>
      <w:pStyle w:val="Encabezado"/>
    </w:pPr>
    <w:r>
      <w:rPr>
        <w:noProof/>
        <w:lang w:val="es-ES" w:eastAsia="es-ES"/>
      </w:rPr>
      <w:pict>
        <v:rect id="Rectangle 27" o:spid="_x0000_s2091" style="position:absolute;margin-left:-78.65pt;margin-top:-31.35pt;width:561.8pt;height:837.3pt;z-index:-2516070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" fillcolor="white [3212]" stroked="f" strokeweight="1pt">
          <v:path arrowok="t"/>
        </v:rect>
      </w:pict>
    </w:r>
  </w:p>
  <w:p w:rsidR="00364A40" w:rsidRPr="002A36E8" w:rsidRDefault="00036CA5" w:rsidP="002A36E8">
    <w:pPr>
      <w:pStyle w:val="Encabezado"/>
    </w:pPr>
    <w:r>
      <w:rPr>
        <w:noProof/>
        <w:lang w:val="es-ES" w:eastAsia="es-ES"/>
      </w:rPr>
      <w:pict>
        <v:oval id="Oval 25" o:spid="_x0000_s2090" style="position:absolute;margin-left:387.3pt;margin-top:137.35pt;width:8in;height:495.25pt;z-index:-251610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" filled="f" strokecolor="#2b571d [3205]" strokeweight="6pt">
          <v:stroke joinstyle="miter"/>
          <v:path arrowok="t"/>
        </v:oval>
      </w:pict>
    </w:r>
    <w:r>
      <w:rPr>
        <w:noProof/>
        <w:lang w:val="es-ES" w:eastAsia="es-ES"/>
      </w:rPr>
      <w:pict>
        <v:oval id="Oval 24" o:spid="_x0000_s2089" style="position:absolute;margin-left:449.85pt;margin-top:171.5pt;width:523.85pt;height:424.5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" filled="f" strokecolor="#2b571d [3205]" strokeweight="3pt">
          <v:stroke joinstyle="miter"/>
          <v:path arrowok="t"/>
        </v:oval>
      </w:pict>
    </w:r>
    <w:r>
      <w:rPr>
        <w:noProof/>
        <w:lang w:val="es-ES" w:eastAsia="es-ES"/>
      </w:rPr>
      <w:pict>
        <v:oval id="Oval 26" o:spid="_x0000_s2088" style="position:absolute;margin-left:131.55pt;margin-top:9.4pt;width:511.4pt;height:412.1pt;z-index:-251608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" filled="f" strokecolor="#7f7f7f [1612]" strokeweight="6pt">
          <v:stroke joinstyle="miter"/>
          <v:path arrowok="t"/>
        </v:oval>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40" w:rsidRDefault="00036CA5">
    <w:pPr>
      <w:pStyle w:val="Encabezado"/>
    </w:pPr>
    <w:r>
      <w:rPr>
        <w:noProof/>
        <w:lang w:val="es-ES" w:eastAsia="es-ES"/>
      </w:rPr>
      <w:pict>
        <v:rect id="Rectangle 13" o:spid="_x0000_s2087" style="position:absolute;margin-left:-54.75pt;margin-top:-35.45pt;width:561.8pt;height:837.3pt;z-index:-25161523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" fillcolor="white [3212]" stroked="f" strokeweight="1pt">
          <v:path arrowok="t"/>
        </v:rect>
      </w:pict>
    </w:r>
    <w:r>
      <w:rPr>
        <w:noProof/>
        <w:lang w:val="es-ES" w:eastAsia="es-ES"/>
      </w:rPr>
      <w:pict>
        <v:oval id="Oval 15" o:spid="_x0000_s2086" style="position:absolute;margin-left:-229.05pt;margin-top:19.45pt;width:511.4pt;height:412.1pt;z-index:-25164288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" filled="f" strokecolor="#7f7f7f [1612]" strokeweight="6pt">
          <v:stroke joinstyle="miter"/>
          <v:path arrowok="t"/>
        </v:oval>
      </w:pict>
    </w:r>
    <w:r>
      <w:rPr>
        <w:noProof/>
        <w:lang w:val="es-ES" w:eastAsia="es-ES"/>
      </w:rPr>
      <w:pict>
        <v:oval id="Oval 12" o:spid="_x0000_s2085" style="position:absolute;margin-left:-554.3pt;margin-top:197.95pt;width:523.85pt;height:424.5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" filled="f" strokecolor="#2b571d [3205]" strokeweight="3pt">
          <v:stroke joinstyle="miter"/>
          <v:path arrowok="t"/>
        </v:oval>
      </w:pict>
    </w:r>
    <w:r>
      <w:rPr>
        <w:noProof/>
        <w:lang w:val="es-ES" w:eastAsia="es-ES"/>
      </w:rPr>
      <w:pict>
        <v:oval id="Oval 11" o:spid="_x0000_s2084" style="position:absolute;margin-left:-566.3pt;margin-top:154pt;width:8in;height:495.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" filled="f" strokecolor="#2b571d [3205]" strokeweight="6pt">
          <v:stroke joinstyle="miter"/>
          <v:path arrowok="t"/>
        </v:oval>
      </w:pict>
    </w:r>
    <w:r>
      <w:rPr>
        <w:noProof/>
        <w:lang w:val="es-ES" w:eastAsia="es-ES"/>
      </w:rPr>
      <w:pict>
        <v:rect id="Rectangle 10" o:spid="_x0000_s2083" style="position:absolute;margin-left:349.4pt;margin-top:-8.1pt;width:157.1pt;height:28.3pt;z-index:-251617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" fillcolor="#a5c249 [3209]" stroked="f" strokeweight="1pt">
          <v:path arrowok="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3A3"/>
    <w:multiLevelType w:val="hybridMultilevel"/>
    <w:tmpl w:val="B4964B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540266"/>
    <w:multiLevelType w:val="hybridMultilevel"/>
    <w:tmpl w:val="523890C8"/>
    <w:lvl w:ilvl="0" w:tplc="C13E1F94">
      <w:numFmt w:val="bullet"/>
      <w:lvlText w:val="-"/>
      <w:lvlJc w:val="left"/>
      <w:pPr>
        <w:ind w:left="720" w:hanging="360"/>
      </w:pPr>
      <w:rPr>
        <w:rFonts w:ascii="Trebuchet MS" w:eastAsiaTheme="minorEastAsia"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321421"/>
    <w:multiLevelType w:val="hybridMultilevel"/>
    <w:tmpl w:val="096CB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2449D9"/>
    <w:multiLevelType w:val="hybridMultilevel"/>
    <w:tmpl w:val="6CB85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0D2DAD"/>
    <w:multiLevelType w:val="hybridMultilevel"/>
    <w:tmpl w:val="079C5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69394C"/>
    <w:multiLevelType w:val="hybridMultilevel"/>
    <w:tmpl w:val="8CDA1E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1A90331"/>
    <w:multiLevelType w:val="multilevel"/>
    <w:tmpl w:val="1854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4641C"/>
    <w:multiLevelType w:val="hybridMultilevel"/>
    <w:tmpl w:val="8FF06C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D008AD"/>
    <w:multiLevelType w:val="hybridMultilevel"/>
    <w:tmpl w:val="B97C5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325C94"/>
    <w:multiLevelType w:val="hybridMultilevel"/>
    <w:tmpl w:val="C1A699CE"/>
    <w:lvl w:ilvl="0" w:tplc="C13E1F94">
      <w:numFmt w:val="bullet"/>
      <w:lvlText w:val="-"/>
      <w:lvlJc w:val="left"/>
      <w:pPr>
        <w:ind w:left="720" w:hanging="360"/>
      </w:pPr>
      <w:rPr>
        <w:rFonts w:ascii="Trebuchet MS" w:eastAsiaTheme="minorEastAsia"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3B7A1C"/>
    <w:multiLevelType w:val="hybridMultilevel"/>
    <w:tmpl w:val="E4726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3E068F"/>
    <w:multiLevelType w:val="hybridMultilevel"/>
    <w:tmpl w:val="DBF87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2E78F6"/>
    <w:multiLevelType w:val="hybridMultilevel"/>
    <w:tmpl w:val="A58EC66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3CA6B9A"/>
    <w:multiLevelType w:val="multilevel"/>
    <w:tmpl w:val="70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A15DB"/>
    <w:multiLevelType w:val="hybridMultilevel"/>
    <w:tmpl w:val="3886D0A6"/>
    <w:lvl w:ilvl="0" w:tplc="C13E1F94">
      <w:numFmt w:val="bullet"/>
      <w:lvlText w:val="-"/>
      <w:lvlJc w:val="left"/>
      <w:pPr>
        <w:ind w:left="720" w:hanging="360"/>
      </w:pPr>
      <w:rPr>
        <w:rFonts w:ascii="Trebuchet MS" w:eastAsiaTheme="minorEastAsia"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8705E4"/>
    <w:multiLevelType w:val="hybridMultilevel"/>
    <w:tmpl w:val="72B8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197A7A"/>
    <w:multiLevelType w:val="hybridMultilevel"/>
    <w:tmpl w:val="B85E891A"/>
    <w:lvl w:ilvl="0" w:tplc="F48AEB48">
      <w:start w:val="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FC55FF"/>
    <w:multiLevelType w:val="hybridMultilevel"/>
    <w:tmpl w:val="53E009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6804C3"/>
    <w:multiLevelType w:val="hybridMultilevel"/>
    <w:tmpl w:val="22CC3F02"/>
    <w:lvl w:ilvl="0" w:tplc="A85C6D1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BF786E"/>
    <w:multiLevelType w:val="hybridMultilevel"/>
    <w:tmpl w:val="04EAE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B44DC8"/>
    <w:multiLevelType w:val="multilevel"/>
    <w:tmpl w:val="64E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403B0D"/>
    <w:multiLevelType w:val="hybridMultilevel"/>
    <w:tmpl w:val="FFAAD75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901734"/>
    <w:multiLevelType w:val="hybridMultilevel"/>
    <w:tmpl w:val="AA120EB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68BF348D"/>
    <w:multiLevelType w:val="hybridMultilevel"/>
    <w:tmpl w:val="88C2172C"/>
    <w:lvl w:ilvl="0" w:tplc="A7CCD6A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C21ECA"/>
    <w:multiLevelType w:val="hybridMultilevel"/>
    <w:tmpl w:val="C3062FC8"/>
    <w:lvl w:ilvl="0" w:tplc="528E6186">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977BD3"/>
    <w:multiLevelType w:val="hybridMultilevel"/>
    <w:tmpl w:val="CF58DBD6"/>
    <w:lvl w:ilvl="0" w:tplc="4156F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80632B"/>
    <w:multiLevelType w:val="hybridMultilevel"/>
    <w:tmpl w:val="B75278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C280657C">
      <w:start w:val="26"/>
      <w:numFmt w:val="bullet"/>
      <w:lvlText w:val="-"/>
      <w:lvlJc w:val="left"/>
      <w:pPr>
        <w:ind w:left="2160" w:hanging="360"/>
      </w:pPr>
      <w:rPr>
        <w:rFonts w:ascii="Calibri Light" w:eastAsiaTheme="majorEastAsia" w:hAnsi="Calibri Light" w:cstheme="majorBidi"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A027436"/>
    <w:multiLevelType w:val="hybridMultilevel"/>
    <w:tmpl w:val="32FEC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2F7E8F"/>
    <w:multiLevelType w:val="hybridMultilevel"/>
    <w:tmpl w:val="F86AC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AC5305"/>
    <w:multiLevelType w:val="multilevel"/>
    <w:tmpl w:val="D1D6B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8D1408"/>
    <w:multiLevelType w:val="hybridMultilevel"/>
    <w:tmpl w:val="574C7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6"/>
  </w:num>
  <w:num w:numId="4">
    <w:abstractNumId w:val="3"/>
  </w:num>
  <w:num w:numId="5">
    <w:abstractNumId w:val="4"/>
  </w:num>
  <w:num w:numId="6">
    <w:abstractNumId w:val="30"/>
  </w:num>
  <w:num w:numId="7">
    <w:abstractNumId w:val="7"/>
  </w:num>
  <w:num w:numId="8">
    <w:abstractNumId w:val="27"/>
  </w:num>
  <w:num w:numId="9">
    <w:abstractNumId w:val="28"/>
  </w:num>
  <w:num w:numId="10">
    <w:abstractNumId w:val="11"/>
  </w:num>
  <w:num w:numId="11">
    <w:abstractNumId w:val="2"/>
  </w:num>
  <w:num w:numId="12">
    <w:abstractNumId w:val="15"/>
  </w:num>
  <w:num w:numId="13">
    <w:abstractNumId w:val="19"/>
  </w:num>
  <w:num w:numId="14">
    <w:abstractNumId w:val="10"/>
  </w:num>
  <w:num w:numId="15">
    <w:abstractNumId w:val="5"/>
  </w:num>
  <w:num w:numId="16">
    <w:abstractNumId w:val="8"/>
  </w:num>
  <w:num w:numId="17">
    <w:abstractNumId w:val="21"/>
  </w:num>
  <w:num w:numId="18">
    <w:abstractNumId w:val="12"/>
  </w:num>
  <w:num w:numId="19">
    <w:abstractNumId w:val="22"/>
  </w:num>
  <w:num w:numId="20">
    <w:abstractNumId w:val="29"/>
  </w:num>
  <w:num w:numId="21">
    <w:abstractNumId w:val="25"/>
  </w:num>
  <w:num w:numId="22">
    <w:abstractNumId w:val="9"/>
  </w:num>
  <w:num w:numId="23">
    <w:abstractNumId w:val="1"/>
  </w:num>
  <w:num w:numId="24">
    <w:abstractNumId w:val="14"/>
  </w:num>
  <w:num w:numId="25">
    <w:abstractNumId w:val="20"/>
  </w:num>
  <w:num w:numId="26">
    <w:abstractNumId w:val="13"/>
  </w:num>
  <w:num w:numId="27">
    <w:abstractNumId w:val="6"/>
  </w:num>
  <w:num w:numId="28">
    <w:abstractNumId w:val="23"/>
  </w:num>
  <w:num w:numId="29">
    <w:abstractNumId w:val="0"/>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964A1"/>
    <w:rsid w:val="000251F9"/>
    <w:rsid w:val="00033F79"/>
    <w:rsid w:val="00036CA5"/>
    <w:rsid w:val="00047D47"/>
    <w:rsid w:val="0005057F"/>
    <w:rsid w:val="00064F39"/>
    <w:rsid w:val="00076F0F"/>
    <w:rsid w:val="00084559"/>
    <w:rsid w:val="00085BCD"/>
    <w:rsid w:val="000A5E20"/>
    <w:rsid w:val="000B73AA"/>
    <w:rsid w:val="000C6DBD"/>
    <w:rsid w:val="0010084A"/>
    <w:rsid w:val="00102AE1"/>
    <w:rsid w:val="0010719F"/>
    <w:rsid w:val="00107EF2"/>
    <w:rsid w:val="001119CF"/>
    <w:rsid w:val="0013606B"/>
    <w:rsid w:val="00182AA0"/>
    <w:rsid w:val="001B2CF6"/>
    <w:rsid w:val="001C193B"/>
    <w:rsid w:val="001E2C13"/>
    <w:rsid w:val="001E4DAB"/>
    <w:rsid w:val="001E5BC0"/>
    <w:rsid w:val="0020580E"/>
    <w:rsid w:val="00250DF0"/>
    <w:rsid w:val="00297D65"/>
    <w:rsid w:val="002A36E8"/>
    <w:rsid w:val="002B62A7"/>
    <w:rsid w:val="002B78B7"/>
    <w:rsid w:val="002D75EF"/>
    <w:rsid w:val="002E5AB2"/>
    <w:rsid w:val="00305DF8"/>
    <w:rsid w:val="00312E37"/>
    <w:rsid w:val="003252C3"/>
    <w:rsid w:val="003273ED"/>
    <w:rsid w:val="0036253E"/>
    <w:rsid w:val="003648A0"/>
    <w:rsid w:val="00364A40"/>
    <w:rsid w:val="003754D3"/>
    <w:rsid w:val="0037764B"/>
    <w:rsid w:val="00381645"/>
    <w:rsid w:val="003A00B0"/>
    <w:rsid w:val="003A6A9B"/>
    <w:rsid w:val="003B6326"/>
    <w:rsid w:val="003C3E1A"/>
    <w:rsid w:val="003C4575"/>
    <w:rsid w:val="003E391B"/>
    <w:rsid w:val="004007A9"/>
    <w:rsid w:val="004216EC"/>
    <w:rsid w:val="0042217B"/>
    <w:rsid w:val="00465E23"/>
    <w:rsid w:val="004B14B1"/>
    <w:rsid w:val="004E124B"/>
    <w:rsid w:val="004F5BEC"/>
    <w:rsid w:val="00511CF6"/>
    <w:rsid w:val="00515ABA"/>
    <w:rsid w:val="005160A0"/>
    <w:rsid w:val="00534329"/>
    <w:rsid w:val="00536321"/>
    <w:rsid w:val="00557766"/>
    <w:rsid w:val="00567191"/>
    <w:rsid w:val="005848D8"/>
    <w:rsid w:val="00586A05"/>
    <w:rsid w:val="005A2040"/>
    <w:rsid w:val="005A291E"/>
    <w:rsid w:val="005D1633"/>
    <w:rsid w:val="005E2DFE"/>
    <w:rsid w:val="005F418C"/>
    <w:rsid w:val="00634B96"/>
    <w:rsid w:val="00636367"/>
    <w:rsid w:val="00641175"/>
    <w:rsid w:val="00652646"/>
    <w:rsid w:val="00655668"/>
    <w:rsid w:val="006560C0"/>
    <w:rsid w:val="00656342"/>
    <w:rsid w:val="00670E50"/>
    <w:rsid w:val="006861BE"/>
    <w:rsid w:val="006A788C"/>
    <w:rsid w:val="006C60C9"/>
    <w:rsid w:val="006C75C0"/>
    <w:rsid w:val="007209EC"/>
    <w:rsid w:val="007306D8"/>
    <w:rsid w:val="00746DDC"/>
    <w:rsid w:val="007541F1"/>
    <w:rsid w:val="00754F70"/>
    <w:rsid w:val="007800A0"/>
    <w:rsid w:val="007C4C2A"/>
    <w:rsid w:val="007F0B3B"/>
    <w:rsid w:val="00815D19"/>
    <w:rsid w:val="00823204"/>
    <w:rsid w:val="00826588"/>
    <w:rsid w:val="008620A1"/>
    <w:rsid w:val="00867CC7"/>
    <w:rsid w:val="00873E18"/>
    <w:rsid w:val="008840F8"/>
    <w:rsid w:val="00885264"/>
    <w:rsid w:val="00897450"/>
    <w:rsid w:val="008E0877"/>
    <w:rsid w:val="008E0C1F"/>
    <w:rsid w:val="008E3735"/>
    <w:rsid w:val="00913596"/>
    <w:rsid w:val="00916E68"/>
    <w:rsid w:val="00926BCF"/>
    <w:rsid w:val="00955A0F"/>
    <w:rsid w:val="00966B12"/>
    <w:rsid w:val="0097683B"/>
    <w:rsid w:val="009A4B5F"/>
    <w:rsid w:val="009B3B12"/>
    <w:rsid w:val="009D5949"/>
    <w:rsid w:val="00A0673F"/>
    <w:rsid w:val="00A45F2C"/>
    <w:rsid w:val="00A66A4F"/>
    <w:rsid w:val="00AA1E78"/>
    <w:rsid w:val="00AE13AC"/>
    <w:rsid w:val="00AF34F9"/>
    <w:rsid w:val="00B21147"/>
    <w:rsid w:val="00B4559C"/>
    <w:rsid w:val="00B613B9"/>
    <w:rsid w:val="00B764F6"/>
    <w:rsid w:val="00B964A1"/>
    <w:rsid w:val="00BA5F1D"/>
    <w:rsid w:val="00BB330D"/>
    <w:rsid w:val="00BB49AC"/>
    <w:rsid w:val="00BE0B32"/>
    <w:rsid w:val="00BE49D3"/>
    <w:rsid w:val="00C05D38"/>
    <w:rsid w:val="00C126DB"/>
    <w:rsid w:val="00C14732"/>
    <w:rsid w:val="00C41155"/>
    <w:rsid w:val="00C62216"/>
    <w:rsid w:val="00C674F2"/>
    <w:rsid w:val="00C67A2A"/>
    <w:rsid w:val="00C67E06"/>
    <w:rsid w:val="00C708BD"/>
    <w:rsid w:val="00CC2FC8"/>
    <w:rsid w:val="00CC5F44"/>
    <w:rsid w:val="00CE0266"/>
    <w:rsid w:val="00CE20EC"/>
    <w:rsid w:val="00D05A36"/>
    <w:rsid w:val="00D16A5E"/>
    <w:rsid w:val="00D37511"/>
    <w:rsid w:val="00D70AAC"/>
    <w:rsid w:val="00D76992"/>
    <w:rsid w:val="00D90C99"/>
    <w:rsid w:val="00DA6F53"/>
    <w:rsid w:val="00DB15F7"/>
    <w:rsid w:val="00DD5761"/>
    <w:rsid w:val="00DE5D36"/>
    <w:rsid w:val="00DF3883"/>
    <w:rsid w:val="00E06109"/>
    <w:rsid w:val="00E61254"/>
    <w:rsid w:val="00E7005E"/>
    <w:rsid w:val="00E71208"/>
    <w:rsid w:val="00E87C29"/>
    <w:rsid w:val="00EC7C42"/>
    <w:rsid w:val="00EC7D31"/>
    <w:rsid w:val="00F034D5"/>
    <w:rsid w:val="00F30FC0"/>
    <w:rsid w:val="00F33E77"/>
    <w:rsid w:val="00F45D84"/>
    <w:rsid w:val="00F52A43"/>
    <w:rsid w:val="00F56549"/>
    <w:rsid w:val="00F63110"/>
    <w:rsid w:val="00F75807"/>
    <w:rsid w:val="00F83A58"/>
    <w:rsid w:val="00F90D38"/>
    <w:rsid w:val="00FB0102"/>
    <w:rsid w:val="00FB5565"/>
    <w:rsid w:val="00FE0C3D"/>
    <w:rsid w:val="00FE3EC4"/>
    <w:rsid w:val="00FE78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4:docId w14:val="3B5B34C2"/>
  <w15:docId w15:val="{7CA25E98-E207-4352-A722-F4C9F585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46DDC"/>
  </w:style>
  <w:style w:type="paragraph" w:styleId="Ttulo1">
    <w:name w:val="heading 1"/>
    <w:basedOn w:val="Normal"/>
    <w:next w:val="Normal"/>
    <w:link w:val="Ttulo1Car"/>
    <w:uiPriority w:val="9"/>
    <w:qFormat/>
    <w:rsid w:val="00E7005E"/>
    <w:pPr>
      <w:keepNext/>
      <w:keepLines/>
      <w:pBdr>
        <w:bottom w:val="single" w:sz="4" w:space="1" w:color="auto"/>
      </w:pBdr>
      <w:spacing w:before="400" w:after="40" w:line="240" w:lineRule="auto"/>
      <w:outlineLvl w:val="0"/>
    </w:pPr>
    <w:rPr>
      <w:rFonts w:asciiTheme="majorHAnsi" w:eastAsiaTheme="majorEastAsia" w:hAnsiTheme="majorHAnsi" w:cstheme="majorBidi"/>
      <w:b/>
      <w:caps/>
      <w:color w:val="2A541B" w:themeColor="text2"/>
      <w:sz w:val="36"/>
      <w:szCs w:val="36"/>
    </w:rPr>
  </w:style>
  <w:style w:type="paragraph" w:styleId="Ttulo2">
    <w:name w:val="heading 2"/>
    <w:basedOn w:val="Normal"/>
    <w:next w:val="Normal"/>
    <w:link w:val="Ttulo2Car"/>
    <w:uiPriority w:val="9"/>
    <w:unhideWhenUsed/>
    <w:qFormat/>
    <w:rsid w:val="00873E18"/>
    <w:pPr>
      <w:keepNext/>
      <w:keepLines/>
      <w:spacing w:before="120" w:after="0" w:line="240" w:lineRule="auto"/>
      <w:outlineLvl w:val="1"/>
    </w:pPr>
    <w:rPr>
      <w:rFonts w:asciiTheme="majorHAnsi" w:eastAsiaTheme="majorEastAsia" w:hAnsiTheme="majorHAnsi" w:cstheme="majorBidi"/>
      <w:b/>
      <w:caps/>
      <w:color w:val="00B050"/>
      <w:sz w:val="28"/>
      <w:szCs w:val="28"/>
    </w:rPr>
  </w:style>
  <w:style w:type="paragraph" w:styleId="Ttulo3">
    <w:name w:val="heading 3"/>
    <w:basedOn w:val="Normal"/>
    <w:next w:val="Normal"/>
    <w:link w:val="Ttulo3Car"/>
    <w:uiPriority w:val="9"/>
    <w:unhideWhenUsed/>
    <w:qFormat/>
    <w:rsid w:val="00E7005E"/>
    <w:pPr>
      <w:keepNext/>
      <w:keepLines/>
      <w:spacing w:before="120" w:after="0" w:line="240" w:lineRule="auto"/>
      <w:outlineLvl w:val="2"/>
    </w:pPr>
    <w:rPr>
      <w:rFonts w:asciiTheme="majorHAnsi" w:eastAsiaTheme="majorEastAsia" w:hAnsiTheme="majorHAnsi" w:cstheme="majorBidi"/>
      <w:color w:val="00B050" w:themeColor="accent1"/>
      <w:sz w:val="28"/>
      <w:szCs w:val="28"/>
    </w:rPr>
  </w:style>
  <w:style w:type="paragraph" w:styleId="Ttulo4">
    <w:name w:val="heading 4"/>
    <w:basedOn w:val="Normal"/>
    <w:next w:val="Normal"/>
    <w:link w:val="Ttulo4Car"/>
    <w:uiPriority w:val="9"/>
    <w:semiHidden/>
    <w:unhideWhenUsed/>
    <w:qFormat/>
    <w:rsid w:val="003A00B0"/>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3A00B0"/>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3A00B0"/>
    <w:pPr>
      <w:keepNext/>
      <w:keepLines/>
      <w:spacing w:before="120" w:after="0"/>
      <w:outlineLvl w:val="5"/>
    </w:pPr>
    <w:rPr>
      <w:rFonts w:asciiTheme="majorHAnsi" w:eastAsiaTheme="majorEastAsia" w:hAnsiTheme="majorHAnsi" w:cstheme="majorBidi"/>
      <w:b/>
      <w:bCs/>
      <w:caps/>
      <w:color w:val="00E165" w:themeColor="text1" w:themeTint="D9"/>
      <w:sz w:val="20"/>
      <w:szCs w:val="20"/>
    </w:rPr>
  </w:style>
  <w:style w:type="paragraph" w:styleId="Ttulo7">
    <w:name w:val="heading 7"/>
    <w:basedOn w:val="Normal"/>
    <w:next w:val="Normal"/>
    <w:link w:val="Ttulo7Car"/>
    <w:uiPriority w:val="9"/>
    <w:semiHidden/>
    <w:unhideWhenUsed/>
    <w:qFormat/>
    <w:rsid w:val="003A00B0"/>
    <w:pPr>
      <w:keepNext/>
      <w:keepLines/>
      <w:spacing w:before="120" w:after="0"/>
      <w:outlineLvl w:val="6"/>
    </w:pPr>
    <w:rPr>
      <w:rFonts w:asciiTheme="majorHAnsi" w:eastAsiaTheme="majorEastAsia" w:hAnsiTheme="majorHAnsi" w:cstheme="majorBidi"/>
      <w:b/>
      <w:bCs/>
      <w:i/>
      <w:iCs/>
      <w:caps/>
      <w:color w:val="00E165" w:themeColor="text1" w:themeTint="D9"/>
      <w:sz w:val="20"/>
      <w:szCs w:val="20"/>
    </w:rPr>
  </w:style>
  <w:style w:type="paragraph" w:styleId="Ttulo8">
    <w:name w:val="heading 8"/>
    <w:basedOn w:val="Normal"/>
    <w:next w:val="Normal"/>
    <w:link w:val="Ttulo8Car"/>
    <w:uiPriority w:val="9"/>
    <w:semiHidden/>
    <w:unhideWhenUsed/>
    <w:qFormat/>
    <w:rsid w:val="003A00B0"/>
    <w:pPr>
      <w:keepNext/>
      <w:keepLines/>
      <w:spacing w:before="120" w:after="0"/>
      <w:outlineLvl w:val="7"/>
    </w:pPr>
    <w:rPr>
      <w:rFonts w:asciiTheme="majorHAnsi" w:eastAsiaTheme="majorEastAsia" w:hAnsiTheme="majorHAnsi" w:cstheme="majorBidi"/>
      <w:b/>
      <w:bCs/>
      <w:caps/>
      <w:color w:val="57FFA2" w:themeColor="text1" w:themeTint="80"/>
      <w:sz w:val="20"/>
      <w:szCs w:val="20"/>
    </w:rPr>
  </w:style>
  <w:style w:type="paragraph" w:styleId="Ttulo9">
    <w:name w:val="heading 9"/>
    <w:basedOn w:val="Normal"/>
    <w:next w:val="Normal"/>
    <w:link w:val="Ttulo9Car"/>
    <w:uiPriority w:val="9"/>
    <w:semiHidden/>
    <w:unhideWhenUsed/>
    <w:qFormat/>
    <w:rsid w:val="003A00B0"/>
    <w:pPr>
      <w:keepNext/>
      <w:keepLines/>
      <w:spacing w:before="120" w:after="0"/>
      <w:outlineLvl w:val="8"/>
    </w:pPr>
    <w:rPr>
      <w:rFonts w:asciiTheme="majorHAnsi" w:eastAsiaTheme="majorEastAsia" w:hAnsiTheme="majorHAnsi" w:cstheme="majorBidi"/>
      <w:b/>
      <w:bCs/>
      <w:i/>
      <w:iCs/>
      <w:caps/>
      <w:color w:val="57FFA2"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05E"/>
    <w:rPr>
      <w:rFonts w:asciiTheme="majorHAnsi" w:eastAsiaTheme="majorEastAsia" w:hAnsiTheme="majorHAnsi" w:cstheme="majorBidi"/>
      <w:b/>
      <w:caps/>
      <w:color w:val="2A541B" w:themeColor="text2"/>
      <w:sz w:val="36"/>
      <w:szCs w:val="36"/>
    </w:rPr>
  </w:style>
  <w:style w:type="character" w:customStyle="1" w:styleId="Ttulo2Car">
    <w:name w:val="Título 2 Car"/>
    <w:basedOn w:val="Fuentedeprrafopredeter"/>
    <w:link w:val="Ttulo2"/>
    <w:uiPriority w:val="9"/>
    <w:rsid w:val="00873E18"/>
    <w:rPr>
      <w:rFonts w:asciiTheme="majorHAnsi" w:eastAsiaTheme="majorEastAsia" w:hAnsiTheme="majorHAnsi" w:cstheme="majorBidi"/>
      <w:b/>
      <w:caps/>
      <w:color w:val="00B050"/>
      <w:sz w:val="28"/>
      <w:szCs w:val="28"/>
    </w:rPr>
  </w:style>
  <w:style w:type="character" w:customStyle="1" w:styleId="Ttulo3Car">
    <w:name w:val="Título 3 Car"/>
    <w:basedOn w:val="Fuentedeprrafopredeter"/>
    <w:link w:val="Ttulo3"/>
    <w:uiPriority w:val="9"/>
    <w:rsid w:val="00E7005E"/>
    <w:rPr>
      <w:rFonts w:asciiTheme="majorHAnsi" w:eastAsiaTheme="majorEastAsia" w:hAnsiTheme="majorHAnsi" w:cstheme="majorBidi"/>
      <w:color w:val="00B050" w:themeColor="accent1"/>
      <w:sz w:val="28"/>
      <w:szCs w:val="28"/>
    </w:rPr>
  </w:style>
  <w:style w:type="character" w:customStyle="1" w:styleId="Ttulo4Car">
    <w:name w:val="Título 4 Car"/>
    <w:basedOn w:val="Fuentedeprrafopredeter"/>
    <w:link w:val="Ttulo4"/>
    <w:uiPriority w:val="9"/>
    <w:semiHidden/>
    <w:rsid w:val="003A00B0"/>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3A00B0"/>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3A00B0"/>
    <w:rPr>
      <w:rFonts w:asciiTheme="majorHAnsi" w:eastAsiaTheme="majorEastAsia" w:hAnsiTheme="majorHAnsi" w:cstheme="majorBidi"/>
      <w:b/>
      <w:bCs/>
      <w:caps/>
      <w:color w:val="00E165" w:themeColor="text1" w:themeTint="D9"/>
      <w:sz w:val="20"/>
      <w:szCs w:val="20"/>
    </w:rPr>
  </w:style>
  <w:style w:type="character" w:customStyle="1" w:styleId="Ttulo7Car">
    <w:name w:val="Título 7 Car"/>
    <w:basedOn w:val="Fuentedeprrafopredeter"/>
    <w:link w:val="Ttulo7"/>
    <w:uiPriority w:val="9"/>
    <w:semiHidden/>
    <w:rsid w:val="003A00B0"/>
    <w:rPr>
      <w:rFonts w:asciiTheme="majorHAnsi" w:eastAsiaTheme="majorEastAsia" w:hAnsiTheme="majorHAnsi" w:cstheme="majorBidi"/>
      <w:b/>
      <w:bCs/>
      <w:i/>
      <w:iCs/>
      <w:caps/>
      <w:color w:val="00E165" w:themeColor="text1" w:themeTint="D9"/>
      <w:sz w:val="20"/>
      <w:szCs w:val="20"/>
    </w:rPr>
  </w:style>
  <w:style w:type="character" w:customStyle="1" w:styleId="Ttulo8Car">
    <w:name w:val="Título 8 Car"/>
    <w:basedOn w:val="Fuentedeprrafopredeter"/>
    <w:link w:val="Ttulo8"/>
    <w:uiPriority w:val="9"/>
    <w:semiHidden/>
    <w:rsid w:val="003A00B0"/>
    <w:rPr>
      <w:rFonts w:asciiTheme="majorHAnsi" w:eastAsiaTheme="majorEastAsia" w:hAnsiTheme="majorHAnsi" w:cstheme="majorBidi"/>
      <w:b/>
      <w:bCs/>
      <w:caps/>
      <w:color w:val="57FFA2" w:themeColor="text1" w:themeTint="80"/>
      <w:sz w:val="20"/>
      <w:szCs w:val="20"/>
    </w:rPr>
  </w:style>
  <w:style w:type="character" w:customStyle="1" w:styleId="Ttulo9Car">
    <w:name w:val="Título 9 Car"/>
    <w:basedOn w:val="Fuentedeprrafopredeter"/>
    <w:link w:val="Ttulo9"/>
    <w:uiPriority w:val="9"/>
    <w:semiHidden/>
    <w:rsid w:val="003A00B0"/>
    <w:rPr>
      <w:rFonts w:asciiTheme="majorHAnsi" w:eastAsiaTheme="majorEastAsia" w:hAnsiTheme="majorHAnsi" w:cstheme="majorBidi"/>
      <w:b/>
      <w:bCs/>
      <w:i/>
      <w:iCs/>
      <w:caps/>
      <w:color w:val="57FFA2" w:themeColor="text1" w:themeTint="80"/>
      <w:sz w:val="20"/>
      <w:szCs w:val="20"/>
    </w:rPr>
  </w:style>
  <w:style w:type="paragraph" w:styleId="Descripcin">
    <w:name w:val="caption"/>
    <w:basedOn w:val="Normal"/>
    <w:next w:val="Normal"/>
    <w:uiPriority w:val="35"/>
    <w:semiHidden/>
    <w:unhideWhenUsed/>
    <w:qFormat/>
    <w:rsid w:val="003A00B0"/>
    <w:pPr>
      <w:spacing w:line="240" w:lineRule="auto"/>
    </w:pPr>
    <w:rPr>
      <w:b/>
      <w:bCs/>
      <w:smallCaps/>
      <w:color w:val="25FF87" w:themeColor="text1" w:themeTint="A6"/>
    </w:rPr>
  </w:style>
  <w:style w:type="paragraph" w:styleId="Ttulo">
    <w:name w:val="Title"/>
    <w:basedOn w:val="Normal"/>
    <w:next w:val="Normal"/>
    <w:link w:val="TtuloCar"/>
    <w:uiPriority w:val="10"/>
    <w:qFormat/>
    <w:rsid w:val="003A00B0"/>
    <w:pPr>
      <w:spacing w:after="0" w:line="240" w:lineRule="auto"/>
      <w:contextualSpacing/>
    </w:pPr>
    <w:rPr>
      <w:rFonts w:asciiTheme="majorHAnsi" w:eastAsiaTheme="majorEastAsia" w:hAnsiTheme="majorHAnsi" w:cstheme="majorBidi"/>
      <w:caps/>
      <w:color w:val="04FF75" w:themeColor="text1" w:themeTint="BF"/>
      <w:spacing w:val="-10"/>
      <w:sz w:val="72"/>
      <w:szCs w:val="72"/>
    </w:rPr>
  </w:style>
  <w:style w:type="character" w:customStyle="1" w:styleId="TtuloCar">
    <w:name w:val="Título Car"/>
    <w:basedOn w:val="Fuentedeprrafopredeter"/>
    <w:link w:val="Ttulo"/>
    <w:uiPriority w:val="10"/>
    <w:rsid w:val="003A00B0"/>
    <w:rPr>
      <w:rFonts w:asciiTheme="majorHAnsi" w:eastAsiaTheme="majorEastAsia" w:hAnsiTheme="majorHAnsi" w:cstheme="majorBidi"/>
      <w:caps/>
      <w:color w:val="04FF75" w:themeColor="text1" w:themeTint="BF"/>
      <w:spacing w:val="-10"/>
      <w:sz w:val="72"/>
      <w:szCs w:val="72"/>
    </w:rPr>
  </w:style>
  <w:style w:type="paragraph" w:styleId="Subttulo">
    <w:name w:val="Subtitle"/>
    <w:basedOn w:val="Normal"/>
    <w:next w:val="Normal"/>
    <w:link w:val="SubttuloCar"/>
    <w:uiPriority w:val="11"/>
    <w:qFormat/>
    <w:rsid w:val="003A00B0"/>
    <w:pPr>
      <w:numPr>
        <w:ilvl w:val="1"/>
      </w:numPr>
    </w:pPr>
    <w:rPr>
      <w:rFonts w:asciiTheme="majorHAnsi" w:eastAsiaTheme="majorEastAsia" w:hAnsiTheme="majorHAnsi" w:cstheme="majorBidi"/>
      <w:smallCaps/>
      <w:color w:val="25FF87" w:themeColor="text1" w:themeTint="A6"/>
      <w:sz w:val="28"/>
      <w:szCs w:val="28"/>
    </w:rPr>
  </w:style>
  <w:style w:type="character" w:customStyle="1" w:styleId="SubttuloCar">
    <w:name w:val="Subtítulo Car"/>
    <w:basedOn w:val="Fuentedeprrafopredeter"/>
    <w:link w:val="Subttulo"/>
    <w:uiPriority w:val="11"/>
    <w:rsid w:val="003A00B0"/>
    <w:rPr>
      <w:rFonts w:asciiTheme="majorHAnsi" w:eastAsiaTheme="majorEastAsia" w:hAnsiTheme="majorHAnsi" w:cstheme="majorBidi"/>
      <w:smallCaps/>
      <w:color w:val="25FF87" w:themeColor="text1" w:themeTint="A6"/>
      <w:sz w:val="28"/>
      <w:szCs w:val="28"/>
    </w:rPr>
  </w:style>
  <w:style w:type="character" w:styleId="Textoennegrita">
    <w:name w:val="Strong"/>
    <w:basedOn w:val="Fuentedeprrafopredeter"/>
    <w:uiPriority w:val="22"/>
    <w:qFormat/>
    <w:rsid w:val="003A00B0"/>
    <w:rPr>
      <w:b/>
      <w:bCs/>
    </w:rPr>
  </w:style>
  <w:style w:type="character" w:styleId="nfasis">
    <w:name w:val="Emphasis"/>
    <w:basedOn w:val="Fuentedeprrafopredeter"/>
    <w:uiPriority w:val="20"/>
    <w:qFormat/>
    <w:rsid w:val="003A00B0"/>
    <w:rPr>
      <w:i/>
      <w:iCs/>
    </w:rPr>
  </w:style>
  <w:style w:type="paragraph" w:styleId="Sinespaciado">
    <w:name w:val="No Spacing"/>
    <w:link w:val="SinespaciadoCar"/>
    <w:uiPriority w:val="1"/>
    <w:qFormat/>
    <w:rsid w:val="003A00B0"/>
    <w:pPr>
      <w:spacing w:after="0" w:line="240" w:lineRule="auto"/>
    </w:pPr>
  </w:style>
  <w:style w:type="paragraph" w:styleId="Cita">
    <w:name w:val="Quote"/>
    <w:basedOn w:val="Normal"/>
    <w:next w:val="Normal"/>
    <w:link w:val="CitaCar"/>
    <w:uiPriority w:val="29"/>
    <w:qFormat/>
    <w:rsid w:val="003A00B0"/>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3A00B0"/>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3A00B0"/>
    <w:pPr>
      <w:spacing w:before="280" w:after="280" w:line="240" w:lineRule="auto"/>
      <w:ind w:left="1080" w:right="1080"/>
      <w:jc w:val="center"/>
    </w:pPr>
    <w:rPr>
      <w:color w:val="04FF75" w:themeColor="text1" w:themeTint="BF"/>
      <w:sz w:val="32"/>
      <w:szCs w:val="32"/>
    </w:rPr>
  </w:style>
  <w:style w:type="character" w:customStyle="1" w:styleId="CitadestacadaCar">
    <w:name w:val="Cita destacada Car"/>
    <w:basedOn w:val="Fuentedeprrafopredeter"/>
    <w:link w:val="Citadestacada"/>
    <w:uiPriority w:val="30"/>
    <w:rsid w:val="003A00B0"/>
    <w:rPr>
      <w:color w:val="04FF75" w:themeColor="text1" w:themeTint="BF"/>
      <w:sz w:val="32"/>
      <w:szCs w:val="32"/>
    </w:rPr>
  </w:style>
  <w:style w:type="character" w:styleId="nfasissutil">
    <w:name w:val="Subtle Emphasis"/>
    <w:basedOn w:val="Fuentedeprrafopredeter"/>
    <w:uiPriority w:val="19"/>
    <w:qFormat/>
    <w:rsid w:val="003A00B0"/>
    <w:rPr>
      <w:i/>
      <w:iCs/>
      <w:color w:val="25FF87" w:themeColor="text1" w:themeTint="A6"/>
    </w:rPr>
  </w:style>
  <w:style w:type="character" w:styleId="nfasisintenso">
    <w:name w:val="Intense Emphasis"/>
    <w:basedOn w:val="Fuentedeprrafopredeter"/>
    <w:uiPriority w:val="21"/>
    <w:qFormat/>
    <w:rsid w:val="003A00B0"/>
    <w:rPr>
      <w:b/>
      <w:bCs/>
      <w:i/>
      <w:iCs/>
    </w:rPr>
  </w:style>
  <w:style w:type="character" w:styleId="Referenciasutil">
    <w:name w:val="Subtle Reference"/>
    <w:basedOn w:val="Fuentedeprrafopredeter"/>
    <w:uiPriority w:val="31"/>
    <w:qFormat/>
    <w:rsid w:val="003A00B0"/>
    <w:rPr>
      <w:smallCaps/>
      <w:color w:val="04FF75" w:themeColor="text1" w:themeTint="BF"/>
      <w:u w:val="single" w:color="57FFA2" w:themeColor="text1" w:themeTint="80"/>
    </w:rPr>
  </w:style>
  <w:style w:type="character" w:styleId="Referenciaintensa">
    <w:name w:val="Intense Reference"/>
    <w:basedOn w:val="Fuentedeprrafopredeter"/>
    <w:uiPriority w:val="32"/>
    <w:qFormat/>
    <w:rsid w:val="003A00B0"/>
    <w:rPr>
      <w:b/>
      <w:bCs/>
      <w:caps w:val="0"/>
      <w:smallCaps/>
      <w:color w:val="auto"/>
      <w:spacing w:val="3"/>
      <w:u w:val="single"/>
    </w:rPr>
  </w:style>
  <w:style w:type="character" w:styleId="Ttulodellibro">
    <w:name w:val="Book Title"/>
    <w:basedOn w:val="Fuentedeprrafopredeter"/>
    <w:uiPriority w:val="33"/>
    <w:qFormat/>
    <w:rsid w:val="003A00B0"/>
    <w:rPr>
      <w:b/>
      <w:bCs/>
      <w:smallCaps/>
      <w:spacing w:val="7"/>
    </w:rPr>
  </w:style>
  <w:style w:type="paragraph" w:styleId="TtuloTDC">
    <w:name w:val="TOC Heading"/>
    <w:basedOn w:val="Ttulo1"/>
    <w:next w:val="Normal"/>
    <w:uiPriority w:val="39"/>
    <w:unhideWhenUsed/>
    <w:qFormat/>
    <w:rsid w:val="003A00B0"/>
    <w:pPr>
      <w:outlineLvl w:val="9"/>
    </w:pPr>
  </w:style>
  <w:style w:type="character" w:customStyle="1" w:styleId="SinespaciadoCar">
    <w:name w:val="Sin espaciado Car"/>
    <w:basedOn w:val="Fuentedeprrafopredeter"/>
    <w:link w:val="Sinespaciado"/>
    <w:uiPriority w:val="1"/>
    <w:rsid w:val="003A00B0"/>
  </w:style>
  <w:style w:type="paragraph" w:styleId="Encabezado">
    <w:name w:val="header"/>
    <w:basedOn w:val="Normal"/>
    <w:link w:val="EncabezadoCar"/>
    <w:uiPriority w:val="99"/>
    <w:unhideWhenUsed/>
    <w:rsid w:val="003A00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0B0"/>
  </w:style>
  <w:style w:type="paragraph" w:styleId="Piedepgina">
    <w:name w:val="footer"/>
    <w:basedOn w:val="Normal"/>
    <w:link w:val="PiedepginaCar"/>
    <w:uiPriority w:val="99"/>
    <w:unhideWhenUsed/>
    <w:rsid w:val="003A00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0B0"/>
  </w:style>
  <w:style w:type="character" w:styleId="Textodelmarcadordeposicin">
    <w:name w:val="Placeholder Text"/>
    <w:basedOn w:val="Fuentedeprrafopredeter"/>
    <w:uiPriority w:val="99"/>
    <w:semiHidden/>
    <w:rsid w:val="0020580E"/>
    <w:rPr>
      <w:color w:val="808080"/>
    </w:rPr>
  </w:style>
  <w:style w:type="paragraph" w:styleId="TDC1">
    <w:name w:val="toc 1"/>
    <w:basedOn w:val="Normal"/>
    <w:next w:val="Normal"/>
    <w:autoRedefine/>
    <w:uiPriority w:val="39"/>
    <w:unhideWhenUsed/>
    <w:rsid w:val="002A36E8"/>
    <w:pPr>
      <w:spacing w:after="100"/>
    </w:pPr>
  </w:style>
  <w:style w:type="paragraph" w:styleId="TDC2">
    <w:name w:val="toc 2"/>
    <w:basedOn w:val="Normal"/>
    <w:next w:val="Normal"/>
    <w:autoRedefine/>
    <w:uiPriority w:val="39"/>
    <w:unhideWhenUsed/>
    <w:rsid w:val="002A36E8"/>
    <w:pPr>
      <w:spacing w:after="100"/>
      <w:ind w:left="220"/>
    </w:pPr>
  </w:style>
  <w:style w:type="paragraph" w:styleId="TDC3">
    <w:name w:val="toc 3"/>
    <w:basedOn w:val="Normal"/>
    <w:next w:val="Normal"/>
    <w:autoRedefine/>
    <w:uiPriority w:val="39"/>
    <w:unhideWhenUsed/>
    <w:rsid w:val="002A36E8"/>
    <w:pPr>
      <w:spacing w:after="100"/>
      <w:ind w:left="440"/>
    </w:pPr>
  </w:style>
  <w:style w:type="character" w:styleId="Hipervnculo">
    <w:name w:val="Hyperlink"/>
    <w:basedOn w:val="Fuentedeprrafopredeter"/>
    <w:uiPriority w:val="99"/>
    <w:unhideWhenUsed/>
    <w:rsid w:val="002A36E8"/>
    <w:rPr>
      <w:color w:val="E2D700" w:themeColor="hyperlink"/>
      <w:u w:val="single"/>
    </w:rPr>
  </w:style>
  <w:style w:type="paragraph" w:styleId="Textodeglobo">
    <w:name w:val="Balloon Text"/>
    <w:basedOn w:val="Normal"/>
    <w:link w:val="TextodegloboCar"/>
    <w:uiPriority w:val="99"/>
    <w:semiHidden/>
    <w:unhideWhenUsed/>
    <w:rsid w:val="003E39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91B"/>
    <w:rPr>
      <w:rFonts w:ascii="Tahoma" w:hAnsi="Tahoma" w:cs="Tahoma"/>
      <w:sz w:val="16"/>
      <w:szCs w:val="16"/>
    </w:rPr>
  </w:style>
  <w:style w:type="paragraph" w:styleId="Prrafodelista">
    <w:name w:val="List Paragraph"/>
    <w:basedOn w:val="Normal"/>
    <w:uiPriority w:val="34"/>
    <w:qFormat/>
    <w:rsid w:val="00916E68"/>
    <w:pPr>
      <w:spacing w:after="200" w:line="276" w:lineRule="auto"/>
      <w:ind w:left="720"/>
      <w:contextualSpacing/>
    </w:pPr>
    <w:rPr>
      <w:rFonts w:eastAsiaTheme="minorHAnsi"/>
      <w:lang w:val="es-ES"/>
    </w:rPr>
  </w:style>
  <w:style w:type="table" w:styleId="Tablaconcuadrcula">
    <w:name w:val="Table Grid"/>
    <w:basedOn w:val="Tablanormal"/>
    <w:uiPriority w:val="39"/>
    <w:rsid w:val="003B6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ulo">
    <w:name w:val="articulo"/>
    <w:basedOn w:val="Normal"/>
    <w:rsid w:val="005E2DF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rafo">
    <w:name w:val="parrafo"/>
    <w:basedOn w:val="Normal"/>
    <w:rsid w:val="005E2DF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E2DFE"/>
  </w:style>
  <w:style w:type="paragraph" w:styleId="NormalWeb">
    <w:name w:val="Normal (Web)"/>
    <w:basedOn w:val="Normal"/>
    <w:uiPriority w:val="99"/>
    <w:semiHidden/>
    <w:unhideWhenUsed/>
    <w:rsid w:val="00BA5F1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ladillo">
    <w:name w:val="ladillo"/>
    <w:basedOn w:val="Normal"/>
    <w:rsid w:val="003273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g-1fc2">
    <w:name w:val="pg-1fc2"/>
    <w:basedOn w:val="Fuentedeprrafopredeter"/>
    <w:rsid w:val="00033F79"/>
  </w:style>
  <w:style w:type="character" w:customStyle="1" w:styleId="a">
    <w:name w:val="_"/>
    <w:basedOn w:val="Fuentedeprrafopredeter"/>
    <w:rsid w:val="00033F79"/>
  </w:style>
  <w:style w:type="character" w:customStyle="1" w:styleId="pg-3fc1">
    <w:name w:val="pg-3fc1"/>
    <w:basedOn w:val="Fuentedeprrafopredeter"/>
    <w:rsid w:val="00033F79"/>
  </w:style>
  <w:style w:type="character" w:customStyle="1" w:styleId="pg-3fc0">
    <w:name w:val="pg-3fc0"/>
    <w:basedOn w:val="Fuentedeprrafopredeter"/>
    <w:rsid w:val="00033F79"/>
  </w:style>
  <w:style w:type="character" w:customStyle="1" w:styleId="pg-3ff1">
    <w:name w:val="pg-3ff1"/>
    <w:basedOn w:val="Fuentedeprrafopredeter"/>
    <w:rsid w:val="00033F79"/>
  </w:style>
  <w:style w:type="character" w:customStyle="1" w:styleId="pg-4fc1">
    <w:name w:val="pg-4fc1"/>
    <w:basedOn w:val="Fuentedeprrafopredeter"/>
    <w:rsid w:val="00033F79"/>
  </w:style>
  <w:style w:type="character" w:customStyle="1" w:styleId="pg-4fc2">
    <w:name w:val="pg-4fc2"/>
    <w:basedOn w:val="Fuentedeprrafopredeter"/>
    <w:rsid w:val="00033F79"/>
  </w:style>
  <w:style w:type="character" w:customStyle="1" w:styleId="pg-4fc0">
    <w:name w:val="pg-4fc0"/>
    <w:basedOn w:val="Fuentedeprrafopredeter"/>
    <w:rsid w:val="0003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88145">
      <w:bodyDiv w:val="1"/>
      <w:marLeft w:val="0"/>
      <w:marRight w:val="0"/>
      <w:marTop w:val="0"/>
      <w:marBottom w:val="0"/>
      <w:divBdr>
        <w:top w:val="none" w:sz="0" w:space="0" w:color="auto"/>
        <w:left w:val="none" w:sz="0" w:space="0" w:color="auto"/>
        <w:bottom w:val="none" w:sz="0" w:space="0" w:color="auto"/>
        <w:right w:val="none" w:sz="0" w:space="0" w:color="auto"/>
      </w:divBdr>
    </w:div>
    <w:div w:id="371418160">
      <w:bodyDiv w:val="1"/>
      <w:marLeft w:val="0"/>
      <w:marRight w:val="0"/>
      <w:marTop w:val="0"/>
      <w:marBottom w:val="0"/>
      <w:divBdr>
        <w:top w:val="none" w:sz="0" w:space="0" w:color="auto"/>
        <w:left w:val="none" w:sz="0" w:space="0" w:color="auto"/>
        <w:bottom w:val="none" w:sz="0" w:space="0" w:color="auto"/>
        <w:right w:val="none" w:sz="0" w:space="0" w:color="auto"/>
      </w:divBdr>
      <w:divsChild>
        <w:div w:id="24450544">
          <w:marLeft w:val="0"/>
          <w:marRight w:val="0"/>
          <w:marTop w:val="0"/>
          <w:marBottom w:val="0"/>
          <w:divBdr>
            <w:top w:val="none" w:sz="0" w:space="0" w:color="auto"/>
            <w:left w:val="none" w:sz="0" w:space="0" w:color="auto"/>
            <w:bottom w:val="none" w:sz="0" w:space="0" w:color="auto"/>
            <w:right w:val="none" w:sz="0" w:space="0" w:color="auto"/>
          </w:divBdr>
          <w:divsChild>
            <w:div w:id="446896580">
              <w:marLeft w:val="0"/>
              <w:marRight w:val="0"/>
              <w:marTop w:val="0"/>
              <w:marBottom w:val="0"/>
              <w:divBdr>
                <w:top w:val="none" w:sz="0" w:space="0" w:color="auto"/>
                <w:left w:val="none" w:sz="0" w:space="0" w:color="auto"/>
                <w:bottom w:val="none" w:sz="0" w:space="0" w:color="auto"/>
                <w:right w:val="none" w:sz="0" w:space="0" w:color="auto"/>
              </w:divBdr>
              <w:divsChild>
                <w:div w:id="546718715">
                  <w:marLeft w:val="0"/>
                  <w:marRight w:val="0"/>
                  <w:marTop w:val="0"/>
                  <w:marBottom w:val="0"/>
                  <w:divBdr>
                    <w:top w:val="none" w:sz="0" w:space="0" w:color="auto"/>
                    <w:left w:val="none" w:sz="0" w:space="0" w:color="auto"/>
                    <w:bottom w:val="none" w:sz="0" w:space="0" w:color="auto"/>
                    <w:right w:val="none" w:sz="0" w:space="0" w:color="auto"/>
                  </w:divBdr>
                  <w:divsChild>
                    <w:div w:id="154877930">
                      <w:marLeft w:val="0"/>
                      <w:marRight w:val="0"/>
                      <w:marTop w:val="0"/>
                      <w:marBottom w:val="0"/>
                      <w:divBdr>
                        <w:top w:val="none" w:sz="0" w:space="0" w:color="auto"/>
                        <w:left w:val="none" w:sz="0" w:space="0" w:color="auto"/>
                        <w:bottom w:val="none" w:sz="0" w:space="0" w:color="auto"/>
                        <w:right w:val="none" w:sz="0" w:space="0" w:color="auto"/>
                      </w:divBdr>
                      <w:divsChild>
                        <w:div w:id="1235161563">
                          <w:marLeft w:val="0"/>
                          <w:marRight w:val="0"/>
                          <w:marTop w:val="0"/>
                          <w:marBottom w:val="0"/>
                          <w:divBdr>
                            <w:top w:val="none" w:sz="0" w:space="0" w:color="auto"/>
                            <w:left w:val="none" w:sz="0" w:space="0" w:color="auto"/>
                            <w:bottom w:val="none" w:sz="0" w:space="0" w:color="auto"/>
                            <w:right w:val="none" w:sz="0" w:space="0" w:color="auto"/>
                          </w:divBdr>
                          <w:divsChild>
                            <w:div w:id="505828483">
                              <w:marLeft w:val="0"/>
                              <w:marRight w:val="0"/>
                              <w:marTop w:val="0"/>
                              <w:marBottom w:val="0"/>
                              <w:divBdr>
                                <w:top w:val="none" w:sz="0" w:space="0" w:color="auto"/>
                                <w:left w:val="none" w:sz="0" w:space="0" w:color="auto"/>
                                <w:bottom w:val="single" w:sz="18" w:space="0" w:color="E4E4E4"/>
                                <w:right w:val="none" w:sz="0" w:space="0" w:color="auto"/>
                              </w:divBdr>
                              <w:divsChild>
                                <w:div w:id="1119183359">
                                  <w:marLeft w:val="0"/>
                                  <w:marRight w:val="0"/>
                                  <w:marTop w:val="0"/>
                                  <w:marBottom w:val="0"/>
                                  <w:divBdr>
                                    <w:top w:val="none" w:sz="0" w:space="0" w:color="auto"/>
                                    <w:left w:val="none" w:sz="0" w:space="0" w:color="auto"/>
                                    <w:bottom w:val="none" w:sz="0" w:space="0" w:color="auto"/>
                                    <w:right w:val="none" w:sz="0" w:space="0" w:color="auto"/>
                                  </w:divBdr>
                                  <w:divsChild>
                                    <w:div w:id="1127116432">
                                      <w:marLeft w:val="0"/>
                                      <w:marRight w:val="0"/>
                                      <w:marTop w:val="0"/>
                                      <w:marBottom w:val="0"/>
                                      <w:divBdr>
                                        <w:top w:val="none" w:sz="0" w:space="0" w:color="auto"/>
                                        <w:left w:val="none" w:sz="0" w:space="0" w:color="auto"/>
                                        <w:bottom w:val="none" w:sz="0" w:space="0" w:color="auto"/>
                                        <w:right w:val="none" w:sz="0" w:space="0" w:color="auto"/>
                                      </w:divBdr>
                                      <w:divsChild>
                                        <w:div w:id="1382830644">
                                          <w:marLeft w:val="0"/>
                                          <w:marRight w:val="0"/>
                                          <w:marTop w:val="0"/>
                                          <w:marBottom w:val="0"/>
                                          <w:divBdr>
                                            <w:top w:val="none" w:sz="0" w:space="0" w:color="auto"/>
                                            <w:left w:val="none" w:sz="0" w:space="0" w:color="auto"/>
                                            <w:bottom w:val="none" w:sz="0" w:space="0" w:color="auto"/>
                                            <w:right w:val="none" w:sz="0" w:space="0" w:color="auto"/>
                                          </w:divBdr>
                                          <w:divsChild>
                                            <w:div w:id="1908687548">
                                              <w:marLeft w:val="0"/>
                                              <w:marRight w:val="0"/>
                                              <w:marTop w:val="0"/>
                                              <w:marBottom w:val="0"/>
                                              <w:divBdr>
                                                <w:top w:val="none" w:sz="0" w:space="0" w:color="auto"/>
                                                <w:left w:val="none" w:sz="0" w:space="0" w:color="auto"/>
                                                <w:bottom w:val="none" w:sz="0" w:space="0" w:color="auto"/>
                                                <w:right w:val="none" w:sz="0" w:space="0" w:color="auto"/>
                                              </w:divBdr>
                                              <w:divsChild>
                                                <w:div w:id="1592006731">
                                                  <w:marLeft w:val="0"/>
                                                  <w:marRight w:val="0"/>
                                                  <w:marTop w:val="0"/>
                                                  <w:marBottom w:val="0"/>
                                                  <w:divBdr>
                                                    <w:top w:val="none" w:sz="0" w:space="0" w:color="auto"/>
                                                    <w:left w:val="none" w:sz="0" w:space="0" w:color="auto"/>
                                                    <w:bottom w:val="none" w:sz="0" w:space="0" w:color="auto"/>
                                                    <w:right w:val="none" w:sz="0" w:space="0" w:color="auto"/>
                                                  </w:divBdr>
                                                </w:div>
                                                <w:div w:id="380520800">
                                                  <w:marLeft w:val="0"/>
                                                  <w:marRight w:val="0"/>
                                                  <w:marTop w:val="0"/>
                                                  <w:marBottom w:val="0"/>
                                                  <w:divBdr>
                                                    <w:top w:val="none" w:sz="0" w:space="0" w:color="auto"/>
                                                    <w:left w:val="none" w:sz="0" w:space="0" w:color="auto"/>
                                                    <w:bottom w:val="none" w:sz="0" w:space="0" w:color="auto"/>
                                                    <w:right w:val="none" w:sz="0" w:space="0" w:color="auto"/>
                                                  </w:divBdr>
                                                </w:div>
                                                <w:div w:id="1972394844">
                                                  <w:marLeft w:val="0"/>
                                                  <w:marRight w:val="0"/>
                                                  <w:marTop w:val="0"/>
                                                  <w:marBottom w:val="0"/>
                                                  <w:divBdr>
                                                    <w:top w:val="none" w:sz="0" w:space="0" w:color="auto"/>
                                                    <w:left w:val="none" w:sz="0" w:space="0" w:color="auto"/>
                                                    <w:bottom w:val="none" w:sz="0" w:space="0" w:color="auto"/>
                                                    <w:right w:val="none" w:sz="0" w:space="0" w:color="auto"/>
                                                  </w:divBdr>
                                                </w:div>
                                                <w:div w:id="229584968">
                                                  <w:marLeft w:val="0"/>
                                                  <w:marRight w:val="0"/>
                                                  <w:marTop w:val="0"/>
                                                  <w:marBottom w:val="0"/>
                                                  <w:divBdr>
                                                    <w:top w:val="none" w:sz="0" w:space="0" w:color="auto"/>
                                                    <w:left w:val="none" w:sz="0" w:space="0" w:color="auto"/>
                                                    <w:bottom w:val="none" w:sz="0" w:space="0" w:color="auto"/>
                                                    <w:right w:val="none" w:sz="0" w:space="0" w:color="auto"/>
                                                  </w:divBdr>
                                                </w:div>
                                                <w:div w:id="1188251771">
                                                  <w:marLeft w:val="0"/>
                                                  <w:marRight w:val="0"/>
                                                  <w:marTop w:val="0"/>
                                                  <w:marBottom w:val="0"/>
                                                  <w:divBdr>
                                                    <w:top w:val="none" w:sz="0" w:space="0" w:color="auto"/>
                                                    <w:left w:val="none" w:sz="0" w:space="0" w:color="auto"/>
                                                    <w:bottom w:val="none" w:sz="0" w:space="0" w:color="auto"/>
                                                    <w:right w:val="none" w:sz="0" w:space="0" w:color="auto"/>
                                                  </w:divBdr>
                                                </w:div>
                                                <w:div w:id="836268766">
                                                  <w:marLeft w:val="0"/>
                                                  <w:marRight w:val="0"/>
                                                  <w:marTop w:val="0"/>
                                                  <w:marBottom w:val="0"/>
                                                  <w:divBdr>
                                                    <w:top w:val="none" w:sz="0" w:space="0" w:color="auto"/>
                                                    <w:left w:val="none" w:sz="0" w:space="0" w:color="auto"/>
                                                    <w:bottom w:val="none" w:sz="0" w:space="0" w:color="auto"/>
                                                    <w:right w:val="none" w:sz="0" w:space="0" w:color="auto"/>
                                                  </w:divBdr>
                                                </w:div>
                                                <w:div w:id="1744641046">
                                                  <w:marLeft w:val="0"/>
                                                  <w:marRight w:val="0"/>
                                                  <w:marTop w:val="0"/>
                                                  <w:marBottom w:val="0"/>
                                                  <w:divBdr>
                                                    <w:top w:val="none" w:sz="0" w:space="0" w:color="auto"/>
                                                    <w:left w:val="none" w:sz="0" w:space="0" w:color="auto"/>
                                                    <w:bottom w:val="none" w:sz="0" w:space="0" w:color="auto"/>
                                                    <w:right w:val="none" w:sz="0" w:space="0" w:color="auto"/>
                                                  </w:divBdr>
                                                </w:div>
                                                <w:div w:id="4328711">
                                                  <w:marLeft w:val="0"/>
                                                  <w:marRight w:val="0"/>
                                                  <w:marTop w:val="0"/>
                                                  <w:marBottom w:val="0"/>
                                                  <w:divBdr>
                                                    <w:top w:val="none" w:sz="0" w:space="0" w:color="auto"/>
                                                    <w:left w:val="none" w:sz="0" w:space="0" w:color="auto"/>
                                                    <w:bottom w:val="none" w:sz="0" w:space="0" w:color="auto"/>
                                                    <w:right w:val="none" w:sz="0" w:space="0" w:color="auto"/>
                                                  </w:divBdr>
                                                </w:div>
                                                <w:div w:id="1407872647">
                                                  <w:marLeft w:val="0"/>
                                                  <w:marRight w:val="0"/>
                                                  <w:marTop w:val="0"/>
                                                  <w:marBottom w:val="0"/>
                                                  <w:divBdr>
                                                    <w:top w:val="none" w:sz="0" w:space="0" w:color="auto"/>
                                                    <w:left w:val="none" w:sz="0" w:space="0" w:color="auto"/>
                                                    <w:bottom w:val="none" w:sz="0" w:space="0" w:color="auto"/>
                                                    <w:right w:val="none" w:sz="0" w:space="0" w:color="auto"/>
                                                  </w:divBdr>
                                                </w:div>
                                                <w:div w:id="1366056991">
                                                  <w:marLeft w:val="0"/>
                                                  <w:marRight w:val="0"/>
                                                  <w:marTop w:val="0"/>
                                                  <w:marBottom w:val="0"/>
                                                  <w:divBdr>
                                                    <w:top w:val="none" w:sz="0" w:space="0" w:color="auto"/>
                                                    <w:left w:val="none" w:sz="0" w:space="0" w:color="auto"/>
                                                    <w:bottom w:val="none" w:sz="0" w:space="0" w:color="auto"/>
                                                    <w:right w:val="none" w:sz="0" w:space="0" w:color="auto"/>
                                                  </w:divBdr>
                                                </w:div>
                                                <w:div w:id="473257161">
                                                  <w:marLeft w:val="0"/>
                                                  <w:marRight w:val="0"/>
                                                  <w:marTop w:val="0"/>
                                                  <w:marBottom w:val="0"/>
                                                  <w:divBdr>
                                                    <w:top w:val="none" w:sz="0" w:space="0" w:color="auto"/>
                                                    <w:left w:val="none" w:sz="0" w:space="0" w:color="auto"/>
                                                    <w:bottom w:val="none" w:sz="0" w:space="0" w:color="auto"/>
                                                    <w:right w:val="none" w:sz="0" w:space="0" w:color="auto"/>
                                                  </w:divBdr>
                                                </w:div>
                                                <w:div w:id="1348673528">
                                                  <w:marLeft w:val="0"/>
                                                  <w:marRight w:val="0"/>
                                                  <w:marTop w:val="0"/>
                                                  <w:marBottom w:val="0"/>
                                                  <w:divBdr>
                                                    <w:top w:val="none" w:sz="0" w:space="0" w:color="auto"/>
                                                    <w:left w:val="none" w:sz="0" w:space="0" w:color="auto"/>
                                                    <w:bottom w:val="none" w:sz="0" w:space="0" w:color="auto"/>
                                                    <w:right w:val="none" w:sz="0" w:space="0" w:color="auto"/>
                                                  </w:divBdr>
                                                </w:div>
                                                <w:div w:id="743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931071">
      <w:bodyDiv w:val="1"/>
      <w:marLeft w:val="0"/>
      <w:marRight w:val="0"/>
      <w:marTop w:val="0"/>
      <w:marBottom w:val="0"/>
      <w:divBdr>
        <w:top w:val="none" w:sz="0" w:space="0" w:color="auto"/>
        <w:left w:val="none" w:sz="0" w:space="0" w:color="auto"/>
        <w:bottom w:val="none" w:sz="0" w:space="0" w:color="auto"/>
        <w:right w:val="none" w:sz="0" w:space="0" w:color="auto"/>
      </w:divBdr>
      <w:divsChild>
        <w:div w:id="2128816979">
          <w:marLeft w:val="0"/>
          <w:marRight w:val="0"/>
          <w:marTop w:val="0"/>
          <w:marBottom w:val="0"/>
          <w:divBdr>
            <w:top w:val="none" w:sz="0" w:space="0" w:color="auto"/>
            <w:left w:val="none" w:sz="0" w:space="0" w:color="auto"/>
            <w:bottom w:val="none" w:sz="0" w:space="0" w:color="auto"/>
            <w:right w:val="none" w:sz="0" w:space="0" w:color="auto"/>
          </w:divBdr>
          <w:divsChild>
            <w:div w:id="1915973243">
              <w:marLeft w:val="0"/>
              <w:marRight w:val="0"/>
              <w:marTop w:val="0"/>
              <w:marBottom w:val="0"/>
              <w:divBdr>
                <w:top w:val="none" w:sz="0" w:space="0" w:color="auto"/>
                <w:left w:val="none" w:sz="0" w:space="0" w:color="auto"/>
                <w:bottom w:val="none" w:sz="0" w:space="0" w:color="auto"/>
                <w:right w:val="none" w:sz="0" w:space="0" w:color="auto"/>
              </w:divBdr>
              <w:divsChild>
                <w:div w:id="62878497">
                  <w:marLeft w:val="0"/>
                  <w:marRight w:val="0"/>
                  <w:marTop w:val="0"/>
                  <w:marBottom w:val="0"/>
                  <w:divBdr>
                    <w:top w:val="none" w:sz="0" w:space="0" w:color="auto"/>
                    <w:left w:val="none" w:sz="0" w:space="0" w:color="auto"/>
                    <w:bottom w:val="none" w:sz="0" w:space="0" w:color="auto"/>
                    <w:right w:val="none" w:sz="0" w:space="0" w:color="auto"/>
                  </w:divBdr>
                  <w:divsChild>
                    <w:div w:id="124586308">
                      <w:marLeft w:val="0"/>
                      <w:marRight w:val="0"/>
                      <w:marTop w:val="0"/>
                      <w:marBottom w:val="0"/>
                      <w:divBdr>
                        <w:top w:val="none" w:sz="0" w:space="0" w:color="auto"/>
                        <w:left w:val="none" w:sz="0" w:space="0" w:color="auto"/>
                        <w:bottom w:val="none" w:sz="0" w:space="0" w:color="auto"/>
                        <w:right w:val="none" w:sz="0" w:space="0" w:color="auto"/>
                      </w:divBdr>
                      <w:divsChild>
                        <w:div w:id="90977000">
                          <w:marLeft w:val="0"/>
                          <w:marRight w:val="0"/>
                          <w:marTop w:val="0"/>
                          <w:marBottom w:val="0"/>
                          <w:divBdr>
                            <w:top w:val="none" w:sz="0" w:space="0" w:color="auto"/>
                            <w:left w:val="none" w:sz="0" w:space="0" w:color="auto"/>
                            <w:bottom w:val="none" w:sz="0" w:space="0" w:color="auto"/>
                            <w:right w:val="none" w:sz="0" w:space="0" w:color="auto"/>
                          </w:divBdr>
                          <w:divsChild>
                            <w:div w:id="1241063426">
                              <w:marLeft w:val="0"/>
                              <w:marRight w:val="0"/>
                              <w:marTop w:val="0"/>
                              <w:marBottom w:val="0"/>
                              <w:divBdr>
                                <w:top w:val="none" w:sz="0" w:space="0" w:color="auto"/>
                                <w:left w:val="none" w:sz="0" w:space="0" w:color="auto"/>
                                <w:bottom w:val="single" w:sz="18" w:space="0" w:color="E4E4E4"/>
                                <w:right w:val="none" w:sz="0" w:space="0" w:color="auto"/>
                              </w:divBdr>
                              <w:divsChild>
                                <w:div w:id="450591334">
                                  <w:marLeft w:val="0"/>
                                  <w:marRight w:val="0"/>
                                  <w:marTop w:val="0"/>
                                  <w:marBottom w:val="0"/>
                                  <w:divBdr>
                                    <w:top w:val="none" w:sz="0" w:space="0" w:color="auto"/>
                                    <w:left w:val="none" w:sz="0" w:space="0" w:color="auto"/>
                                    <w:bottom w:val="none" w:sz="0" w:space="0" w:color="auto"/>
                                    <w:right w:val="none" w:sz="0" w:space="0" w:color="auto"/>
                                  </w:divBdr>
                                  <w:divsChild>
                                    <w:div w:id="179129804">
                                      <w:marLeft w:val="0"/>
                                      <w:marRight w:val="0"/>
                                      <w:marTop w:val="0"/>
                                      <w:marBottom w:val="0"/>
                                      <w:divBdr>
                                        <w:top w:val="none" w:sz="0" w:space="0" w:color="auto"/>
                                        <w:left w:val="none" w:sz="0" w:space="0" w:color="auto"/>
                                        <w:bottom w:val="none" w:sz="0" w:space="0" w:color="auto"/>
                                        <w:right w:val="none" w:sz="0" w:space="0" w:color="auto"/>
                                      </w:divBdr>
                                      <w:divsChild>
                                        <w:div w:id="294681265">
                                          <w:marLeft w:val="0"/>
                                          <w:marRight w:val="0"/>
                                          <w:marTop w:val="0"/>
                                          <w:marBottom w:val="0"/>
                                          <w:divBdr>
                                            <w:top w:val="none" w:sz="0" w:space="0" w:color="auto"/>
                                            <w:left w:val="none" w:sz="0" w:space="0" w:color="auto"/>
                                            <w:bottom w:val="none" w:sz="0" w:space="0" w:color="auto"/>
                                            <w:right w:val="none" w:sz="0" w:space="0" w:color="auto"/>
                                          </w:divBdr>
                                          <w:divsChild>
                                            <w:div w:id="1758091337">
                                              <w:marLeft w:val="0"/>
                                              <w:marRight w:val="0"/>
                                              <w:marTop w:val="0"/>
                                              <w:marBottom w:val="0"/>
                                              <w:divBdr>
                                                <w:top w:val="none" w:sz="0" w:space="0" w:color="auto"/>
                                                <w:left w:val="none" w:sz="0" w:space="0" w:color="auto"/>
                                                <w:bottom w:val="none" w:sz="0" w:space="0" w:color="auto"/>
                                                <w:right w:val="none" w:sz="0" w:space="0" w:color="auto"/>
                                              </w:divBdr>
                                              <w:divsChild>
                                                <w:div w:id="2098358387">
                                                  <w:marLeft w:val="0"/>
                                                  <w:marRight w:val="0"/>
                                                  <w:marTop w:val="0"/>
                                                  <w:marBottom w:val="0"/>
                                                  <w:divBdr>
                                                    <w:top w:val="none" w:sz="0" w:space="0" w:color="auto"/>
                                                    <w:left w:val="none" w:sz="0" w:space="0" w:color="auto"/>
                                                    <w:bottom w:val="none" w:sz="0" w:space="0" w:color="auto"/>
                                                    <w:right w:val="none" w:sz="0" w:space="0" w:color="auto"/>
                                                  </w:divBdr>
                                                </w:div>
                                                <w:div w:id="1009914566">
                                                  <w:marLeft w:val="0"/>
                                                  <w:marRight w:val="0"/>
                                                  <w:marTop w:val="0"/>
                                                  <w:marBottom w:val="0"/>
                                                  <w:divBdr>
                                                    <w:top w:val="none" w:sz="0" w:space="0" w:color="auto"/>
                                                    <w:left w:val="none" w:sz="0" w:space="0" w:color="auto"/>
                                                    <w:bottom w:val="none" w:sz="0" w:space="0" w:color="auto"/>
                                                    <w:right w:val="none" w:sz="0" w:space="0" w:color="auto"/>
                                                  </w:divBdr>
                                                </w:div>
                                                <w:div w:id="1056391712">
                                                  <w:marLeft w:val="0"/>
                                                  <w:marRight w:val="0"/>
                                                  <w:marTop w:val="0"/>
                                                  <w:marBottom w:val="0"/>
                                                  <w:divBdr>
                                                    <w:top w:val="none" w:sz="0" w:space="0" w:color="auto"/>
                                                    <w:left w:val="none" w:sz="0" w:space="0" w:color="auto"/>
                                                    <w:bottom w:val="none" w:sz="0" w:space="0" w:color="auto"/>
                                                    <w:right w:val="none" w:sz="0" w:space="0" w:color="auto"/>
                                                  </w:divBdr>
                                                </w:div>
                                                <w:div w:id="1836190739">
                                                  <w:marLeft w:val="0"/>
                                                  <w:marRight w:val="0"/>
                                                  <w:marTop w:val="0"/>
                                                  <w:marBottom w:val="0"/>
                                                  <w:divBdr>
                                                    <w:top w:val="none" w:sz="0" w:space="0" w:color="auto"/>
                                                    <w:left w:val="none" w:sz="0" w:space="0" w:color="auto"/>
                                                    <w:bottom w:val="none" w:sz="0" w:space="0" w:color="auto"/>
                                                    <w:right w:val="none" w:sz="0" w:space="0" w:color="auto"/>
                                                  </w:divBdr>
                                                </w:div>
                                                <w:div w:id="1236670936">
                                                  <w:marLeft w:val="0"/>
                                                  <w:marRight w:val="0"/>
                                                  <w:marTop w:val="0"/>
                                                  <w:marBottom w:val="0"/>
                                                  <w:divBdr>
                                                    <w:top w:val="none" w:sz="0" w:space="0" w:color="auto"/>
                                                    <w:left w:val="none" w:sz="0" w:space="0" w:color="auto"/>
                                                    <w:bottom w:val="none" w:sz="0" w:space="0" w:color="auto"/>
                                                    <w:right w:val="none" w:sz="0" w:space="0" w:color="auto"/>
                                                  </w:divBdr>
                                                </w:div>
                                                <w:div w:id="2023236062">
                                                  <w:marLeft w:val="0"/>
                                                  <w:marRight w:val="0"/>
                                                  <w:marTop w:val="0"/>
                                                  <w:marBottom w:val="0"/>
                                                  <w:divBdr>
                                                    <w:top w:val="none" w:sz="0" w:space="0" w:color="auto"/>
                                                    <w:left w:val="none" w:sz="0" w:space="0" w:color="auto"/>
                                                    <w:bottom w:val="none" w:sz="0" w:space="0" w:color="auto"/>
                                                    <w:right w:val="none" w:sz="0" w:space="0" w:color="auto"/>
                                                  </w:divBdr>
                                                </w:div>
                                                <w:div w:id="1293291771">
                                                  <w:marLeft w:val="0"/>
                                                  <w:marRight w:val="0"/>
                                                  <w:marTop w:val="0"/>
                                                  <w:marBottom w:val="0"/>
                                                  <w:divBdr>
                                                    <w:top w:val="none" w:sz="0" w:space="0" w:color="auto"/>
                                                    <w:left w:val="none" w:sz="0" w:space="0" w:color="auto"/>
                                                    <w:bottom w:val="none" w:sz="0" w:space="0" w:color="auto"/>
                                                    <w:right w:val="none" w:sz="0" w:space="0" w:color="auto"/>
                                                  </w:divBdr>
                                                </w:div>
                                                <w:div w:id="2101759162">
                                                  <w:marLeft w:val="0"/>
                                                  <w:marRight w:val="0"/>
                                                  <w:marTop w:val="0"/>
                                                  <w:marBottom w:val="0"/>
                                                  <w:divBdr>
                                                    <w:top w:val="none" w:sz="0" w:space="0" w:color="auto"/>
                                                    <w:left w:val="none" w:sz="0" w:space="0" w:color="auto"/>
                                                    <w:bottom w:val="none" w:sz="0" w:space="0" w:color="auto"/>
                                                    <w:right w:val="none" w:sz="0" w:space="0" w:color="auto"/>
                                                  </w:divBdr>
                                                </w:div>
                                                <w:div w:id="135220692">
                                                  <w:marLeft w:val="0"/>
                                                  <w:marRight w:val="0"/>
                                                  <w:marTop w:val="0"/>
                                                  <w:marBottom w:val="0"/>
                                                  <w:divBdr>
                                                    <w:top w:val="none" w:sz="0" w:space="0" w:color="auto"/>
                                                    <w:left w:val="none" w:sz="0" w:space="0" w:color="auto"/>
                                                    <w:bottom w:val="none" w:sz="0" w:space="0" w:color="auto"/>
                                                    <w:right w:val="none" w:sz="0" w:space="0" w:color="auto"/>
                                                  </w:divBdr>
                                                </w:div>
                                                <w:div w:id="1245653036">
                                                  <w:marLeft w:val="0"/>
                                                  <w:marRight w:val="0"/>
                                                  <w:marTop w:val="0"/>
                                                  <w:marBottom w:val="0"/>
                                                  <w:divBdr>
                                                    <w:top w:val="none" w:sz="0" w:space="0" w:color="auto"/>
                                                    <w:left w:val="none" w:sz="0" w:space="0" w:color="auto"/>
                                                    <w:bottom w:val="none" w:sz="0" w:space="0" w:color="auto"/>
                                                    <w:right w:val="none" w:sz="0" w:space="0" w:color="auto"/>
                                                  </w:divBdr>
                                                </w:div>
                                                <w:div w:id="1099250629">
                                                  <w:marLeft w:val="0"/>
                                                  <w:marRight w:val="0"/>
                                                  <w:marTop w:val="0"/>
                                                  <w:marBottom w:val="0"/>
                                                  <w:divBdr>
                                                    <w:top w:val="none" w:sz="0" w:space="0" w:color="auto"/>
                                                    <w:left w:val="none" w:sz="0" w:space="0" w:color="auto"/>
                                                    <w:bottom w:val="none" w:sz="0" w:space="0" w:color="auto"/>
                                                    <w:right w:val="none" w:sz="0" w:space="0" w:color="auto"/>
                                                  </w:divBdr>
                                                </w:div>
                                                <w:div w:id="260534264">
                                                  <w:marLeft w:val="0"/>
                                                  <w:marRight w:val="0"/>
                                                  <w:marTop w:val="0"/>
                                                  <w:marBottom w:val="0"/>
                                                  <w:divBdr>
                                                    <w:top w:val="none" w:sz="0" w:space="0" w:color="auto"/>
                                                    <w:left w:val="none" w:sz="0" w:space="0" w:color="auto"/>
                                                    <w:bottom w:val="none" w:sz="0" w:space="0" w:color="auto"/>
                                                    <w:right w:val="none" w:sz="0" w:space="0" w:color="auto"/>
                                                  </w:divBdr>
                                                </w:div>
                                                <w:div w:id="9274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273882">
      <w:bodyDiv w:val="1"/>
      <w:marLeft w:val="0"/>
      <w:marRight w:val="0"/>
      <w:marTop w:val="0"/>
      <w:marBottom w:val="0"/>
      <w:divBdr>
        <w:top w:val="none" w:sz="0" w:space="0" w:color="auto"/>
        <w:left w:val="none" w:sz="0" w:space="0" w:color="auto"/>
        <w:bottom w:val="none" w:sz="0" w:space="0" w:color="auto"/>
        <w:right w:val="none" w:sz="0" w:space="0" w:color="auto"/>
      </w:divBdr>
    </w:div>
    <w:div w:id="1008403973">
      <w:bodyDiv w:val="1"/>
      <w:marLeft w:val="0"/>
      <w:marRight w:val="0"/>
      <w:marTop w:val="0"/>
      <w:marBottom w:val="0"/>
      <w:divBdr>
        <w:top w:val="none" w:sz="0" w:space="0" w:color="auto"/>
        <w:left w:val="none" w:sz="0" w:space="0" w:color="auto"/>
        <w:bottom w:val="none" w:sz="0" w:space="0" w:color="auto"/>
        <w:right w:val="none" w:sz="0" w:space="0" w:color="auto"/>
      </w:divBdr>
      <w:divsChild>
        <w:div w:id="874276171">
          <w:marLeft w:val="0"/>
          <w:marRight w:val="0"/>
          <w:marTop w:val="0"/>
          <w:marBottom w:val="0"/>
          <w:divBdr>
            <w:top w:val="none" w:sz="0" w:space="0" w:color="auto"/>
            <w:left w:val="none" w:sz="0" w:space="0" w:color="auto"/>
            <w:bottom w:val="none" w:sz="0" w:space="0" w:color="auto"/>
            <w:right w:val="none" w:sz="0" w:space="0" w:color="auto"/>
          </w:divBdr>
        </w:div>
        <w:div w:id="122620066">
          <w:marLeft w:val="0"/>
          <w:marRight w:val="0"/>
          <w:marTop w:val="0"/>
          <w:marBottom w:val="0"/>
          <w:divBdr>
            <w:top w:val="none" w:sz="0" w:space="0" w:color="auto"/>
            <w:left w:val="none" w:sz="0" w:space="0" w:color="auto"/>
            <w:bottom w:val="none" w:sz="0" w:space="0" w:color="auto"/>
            <w:right w:val="none" w:sz="0" w:space="0" w:color="auto"/>
          </w:divBdr>
        </w:div>
        <w:div w:id="1149637570">
          <w:marLeft w:val="0"/>
          <w:marRight w:val="0"/>
          <w:marTop w:val="0"/>
          <w:marBottom w:val="0"/>
          <w:divBdr>
            <w:top w:val="none" w:sz="0" w:space="0" w:color="auto"/>
            <w:left w:val="none" w:sz="0" w:space="0" w:color="auto"/>
            <w:bottom w:val="none" w:sz="0" w:space="0" w:color="auto"/>
            <w:right w:val="none" w:sz="0" w:space="0" w:color="auto"/>
          </w:divBdr>
        </w:div>
        <w:div w:id="439377892">
          <w:marLeft w:val="0"/>
          <w:marRight w:val="0"/>
          <w:marTop w:val="0"/>
          <w:marBottom w:val="0"/>
          <w:divBdr>
            <w:top w:val="none" w:sz="0" w:space="0" w:color="auto"/>
            <w:left w:val="none" w:sz="0" w:space="0" w:color="auto"/>
            <w:bottom w:val="none" w:sz="0" w:space="0" w:color="auto"/>
            <w:right w:val="none" w:sz="0" w:space="0" w:color="auto"/>
          </w:divBdr>
        </w:div>
        <w:div w:id="1153719240">
          <w:marLeft w:val="0"/>
          <w:marRight w:val="0"/>
          <w:marTop w:val="0"/>
          <w:marBottom w:val="0"/>
          <w:divBdr>
            <w:top w:val="none" w:sz="0" w:space="0" w:color="auto"/>
            <w:left w:val="none" w:sz="0" w:space="0" w:color="auto"/>
            <w:bottom w:val="none" w:sz="0" w:space="0" w:color="auto"/>
            <w:right w:val="none" w:sz="0" w:space="0" w:color="auto"/>
          </w:divBdr>
        </w:div>
        <w:div w:id="928201064">
          <w:marLeft w:val="0"/>
          <w:marRight w:val="0"/>
          <w:marTop w:val="0"/>
          <w:marBottom w:val="0"/>
          <w:divBdr>
            <w:top w:val="none" w:sz="0" w:space="0" w:color="auto"/>
            <w:left w:val="none" w:sz="0" w:space="0" w:color="auto"/>
            <w:bottom w:val="none" w:sz="0" w:space="0" w:color="auto"/>
            <w:right w:val="none" w:sz="0" w:space="0" w:color="auto"/>
          </w:divBdr>
        </w:div>
        <w:div w:id="1551308857">
          <w:marLeft w:val="0"/>
          <w:marRight w:val="0"/>
          <w:marTop w:val="0"/>
          <w:marBottom w:val="0"/>
          <w:divBdr>
            <w:top w:val="none" w:sz="0" w:space="0" w:color="auto"/>
            <w:left w:val="none" w:sz="0" w:space="0" w:color="auto"/>
            <w:bottom w:val="none" w:sz="0" w:space="0" w:color="auto"/>
            <w:right w:val="none" w:sz="0" w:space="0" w:color="auto"/>
          </w:divBdr>
        </w:div>
        <w:div w:id="1478258478">
          <w:marLeft w:val="0"/>
          <w:marRight w:val="0"/>
          <w:marTop w:val="0"/>
          <w:marBottom w:val="0"/>
          <w:divBdr>
            <w:top w:val="none" w:sz="0" w:space="0" w:color="auto"/>
            <w:left w:val="none" w:sz="0" w:space="0" w:color="auto"/>
            <w:bottom w:val="none" w:sz="0" w:space="0" w:color="auto"/>
            <w:right w:val="none" w:sz="0" w:space="0" w:color="auto"/>
          </w:divBdr>
        </w:div>
        <w:div w:id="1558592664">
          <w:marLeft w:val="0"/>
          <w:marRight w:val="0"/>
          <w:marTop w:val="0"/>
          <w:marBottom w:val="0"/>
          <w:divBdr>
            <w:top w:val="none" w:sz="0" w:space="0" w:color="auto"/>
            <w:left w:val="none" w:sz="0" w:space="0" w:color="auto"/>
            <w:bottom w:val="none" w:sz="0" w:space="0" w:color="auto"/>
            <w:right w:val="none" w:sz="0" w:space="0" w:color="auto"/>
          </w:divBdr>
        </w:div>
        <w:div w:id="1012030816">
          <w:marLeft w:val="0"/>
          <w:marRight w:val="0"/>
          <w:marTop w:val="0"/>
          <w:marBottom w:val="0"/>
          <w:divBdr>
            <w:top w:val="none" w:sz="0" w:space="0" w:color="auto"/>
            <w:left w:val="none" w:sz="0" w:space="0" w:color="auto"/>
            <w:bottom w:val="none" w:sz="0" w:space="0" w:color="auto"/>
            <w:right w:val="none" w:sz="0" w:space="0" w:color="auto"/>
          </w:divBdr>
        </w:div>
        <w:div w:id="1079904167">
          <w:marLeft w:val="0"/>
          <w:marRight w:val="0"/>
          <w:marTop w:val="0"/>
          <w:marBottom w:val="0"/>
          <w:divBdr>
            <w:top w:val="none" w:sz="0" w:space="0" w:color="auto"/>
            <w:left w:val="none" w:sz="0" w:space="0" w:color="auto"/>
            <w:bottom w:val="none" w:sz="0" w:space="0" w:color="auto"/>
            <w:right w:val="none" w:sz="0" w:space="0" w:color="auto"/>
          </w:divBdr>
        </w:div>
        <w:div w:id="701176506">
          <w:marLeft w:val="0"/>
          <w:marRight w:val="0"/>
          <w:marTop w:val="0"/>
          <w:marBottom w:val="0"/>
          <w:divBdr>
            <w:top w:val="none" w:sz="0" w:space="0" w:color="auto"/>
            <w:left w:val="none" w:sz="0" w:space="0" w:color="auto"/>
            <w:bottom w:val="none" w:sz="0" w:space="0" w:color="auto"/>
            <w:right w:val="none" w:sz="0" w:space="0" w:color="auto"/>
          </w:divBdr>
        </w:div>
        <w:div w:id="1434277373">
          <w:marLeft w:val="0"/>
          <w:marRight w:val="0"/>
          <w:marTop w:val="0"/>
          <w:marBottom w:val="0"/>
          <w:divBdr>
            <w:top w:val="none" w:sz="0" w:space="0" w:color="auto"/>
            <w:left w:val="none" w:sz="0" w:space="0" w:color="auto"/>
            <w:bottom w:val="none" w:sz="0" w:space="0" w:color="auto"/>
            <w:right w:val="none" w:sz="0" w:space="0" w:color="auto"/>
          </w:divBdr>
        </w:div>
        <w:div w:id="2005738516">
          <w:marLeft w:val="0"/>
          <w:marRight w:val="0"/>
          <w:marTop w:val="0"/>
          <w:marBottom w:val="0"/>
          <w:divBdr>
            <w:top w:val="none" w:sz="0" w:space="0" w:color="auto"/>
            <w:left w:val="none" w:sz="0" w:space="0" w:color="auto"/>
            <w:bottom w:val="none" w:sz="0" w:space="0" w:color="auto"/>
            <w:right w:val="none" w:sz="0" w:space="0" w:color="auto"/>
          </w:divBdr>
        </w:div>
        <w:div w:id="818962487">
          <w:marLeft w:val="0"/>
          <w:marRight w:val="0"/>
          <w:marTop w:val="0"/>
          <w:marBottom w:val="0"/>
          <w:divBdr>
            <w:top w:val="none" w:sz="0" w:space="0" w:color="auto"/>
            <w:left w:val="none" w:sz="0" w:space="0" w:color="auto"/>
            <w:bottom w:val="none" w:sz="0" w:space="0" w:color="auto"/>
            <w:right w:val="none" w:sz="0" w:space="0" w:color="auto"/>
          </w:divBdr>
        </w:div>
      </w:divsChild>
    </w:div>
    <w:div w:id="1106579440">
      <w:bodyDiv w:val="1"/>
      <w:marLeft w:val="0"/>
      <w:marRight w:val="0"/>
      <w:marTop w:val="0"/>
      <w:marBottom w:val="0"/>
      <w:divBdr>
        <w:top w:val="none" w:sz="0" w:space="0" w:color="auto"/>
        <w:left w:val="none" w:sz="0" w:space="0" w:color="auto"/>
        <w:bottom w:val="none" w:sz="0" w:space="0" w:color="auto"/>
        <w:right w:val="none" w:sz="0" w:space="0" w:color="auto"/>
      </w:divBdr>
      <w:divsChild>
        <w:div w:id="75246503">
          <w:marLeft w:val="0"/>
          <w:marRight w:val="0"/>
          <w:marTop w:val="0"/>
          <w:marBottom w:val="0"/>
          <w:divBdr>
            <w:top w:val="none" w:sz="0" w:space="0" w:color="auto"/>
            <w:left w:val="none" w:sz="0" w:space="0" w:color="auto"/>
            <w:bottom w:val="none" w:sz="0" w:space="0" w:color="auto"/>
            <w:right w:val="none" w:sz="0" w:space="0" w:color="auto"/>
          </w:divBdr>
          <w:divsChild>
            <w:div w:id="474757965">
              <w:marLeft w:val="0"/>
              <w:marRight w:val="0"/>
              <w:marTop w:val="0"/>
              <w:marBottom w:val="0"/>
              <w:divBdr>
                <w:top w:val="none" w:sz="0" w:space="0" w:color="auto"/>
                <w:left w:val="none" w:sz="0" w:space="0" w:color="auto"/>
                <w:bottom w:val="none" w:sz="0" w:space="0" w:color="auto"/>
                <w:right w:val="none" w:sz="0" w:space="0" w:color="auto"/>
              </w:divBdr>
              <w:divsChild>
                <w:div w:id="26755634">
                  <w:marLeft w:val="0"/>
                  <w:marRight w:val="0"/>
                  <w:marTop w:val="0"/>
                  <w:marBottom w:val="0"/>
                  <w:divBdr>
                    <w:top w:val="none" w:sz="0" w:space="0" w:color="auto"/>
                    <w:left w:val="none" w:sz="0" w:space="0" w:color="auto"/>
                    <w:bottom w:val="none" w:sz="0" w:space="0" w:color="auto"/>
                    <w:right w:val="none" w:sz="0" w:space="0" w:color="auto"/>
                  </w:divBdr>
                  <w:divsChild>
                    <w:div w:id="1358854096">
                      <w:marLeft w:val="0"/>
                      <w:marRight w:val="0"/>
                      <w:marTop w:val="0"/>
                      <w:marBottom w:val="0"/>
                      <w:divBdr>
                        <w:top w:val="none" w:sz="0" w:space="0" w:color="auto"/>
                        <w:left w:val="none" w:sz="0" w:space="0" w:color="auto"/>
                        <w:bottom w:val="none" w:sz="0" w:space="0" w:color="auto"/>
                        <w:right w:val="none" w:sz="0" w:space="0" w:color="auto"/>
                      </w:divBdr>
                      <w:divsChild>
                        <w:div w:id="1525248150">
                          <w:marLeft w:val="0"/>
                          <w:marRight w:val="0"/>
                          <w:marTop w:val="0"/>
                          <w:marBottom w:val="0"/>
                          <w:divBdr>
                            <w:top w:val="none" w:sz="0" w:space="0" w:color="auto"/>
                            <w:left w:val="none" w:sz="0" w:space="0" w:color="auto"/>
                            <w:bottom w:val="none" w:sz="0" w:space="0" w:color="auto"/>
                            <w:right w:val="none" w:sz="0" w:space="0" w:color="auto"/>
                          </w:divBdr>
                          <w:divsChild>
                            <w:div w:id="757754525">
                              <w:marLeft w:val="0"/>
                              <w:marRight w:val="0"/>
                              <w:marTop w:val="0"/>
                              <w:marBottom w:val="0"/>
                              <w:divBdr>
                                <w:top w:val="none" w:sz="0" w:space="0" w:color="auto"/>
                                <w:left w:val="none" w:sz="0" w:space="0" w:color="auto"/>
                                <w:bottom w:val="single" w:sz="18" w:space="0" w:color="E4E4E4"/>
                                <w:right w:val="none" w:sz="0" w:space="0" w:color="auto"/>
                              </w:divBdr>
                              <w:divsChild>
                                <w:div w:id="305822146">
                                  <w:marLeft w:val="0"/>
                                  <w:marRight w:val="0"/>
                                  <w:marTop w:val="0"/>
                                  <w:marBottom w:val="0"/>
                                  <w:divBdr>
                                    <w:top w:val="none" w:sz="0" w:space="0" w:color="auto"/>
                                    <w:left w:val="none" w:sz="0" w:space="0" w:color="auto"/>
                                    <w:bottom w:val="none" w:sz="0" w:space="0" w:color="auto"/>
                                    <w:right w:val="none" w:sz="0" w:space="0" w:color="auto"/>
                                  </w:divBdr>
                                  <w:divsChild>
                                    <w:div w:id="1026296536">
                                      <w:marLeft w:val="0"/>
                                      <w:marRight w:val="0"/>
                                      <w:marTop w:val="0"/>
                                      <w:marBottom w:val="0"/>
                                      <w:divBdr>
                                        <w:top w:val="none" w:sz="0" w:space="0" w:color="auto"/>
                                        <w:left w:val="none" w:sz="0" w:space="0" w:color="auto"/>
                                        <w:bottom w:val="none" w:sz="0" w:space="0" w:color="auto"/>
                                        <w:right w:val="none" w:sz="0" w:space="0" w:color="auto"/>
                                      </w:divBdr>
                                      <w:divsChild>
                                        <w:div w:id="1623413801">
                                          <w:marLeft w:val="0"/>
                                          <w:marRight w:val="0"/>
                                          <w:marTop w:val="0"/>
                                          <w:marBottom w:val="0"/>
                                          <w:divBdr>
                                            <w:top w:val="none" w:sz="0" w:space="0" w:color="auto"/>
                                            <w:left w:val="none" w:sz="0" w:space="0" w:color="auto"/>
                                            <w:bottom w:val="none" w:sz="0" w:space="0" w:color="auto"/>
                                            <w:right w:val="none" w:sz="0" w:space="0" w:color="auto"/>
                                          </w:divBdr>
                                          <w:divsChild>
                                            <w:div w:id="650642938">
                                              <w:marLeft w:val="0"/>
                                              <w:marRight w:val="0"/>
                                              <w:marTop w:val="0"/>
                                              <w:marBottom w:val="0"/>
                                              <w:divBdr>
                                                <w:top w:val="none" w:sz="0" w:space="0" w:color="auto"/>
                                                <w:left w:val="none" w:sz="0" w:space="0" w:color="auto"/>
                                                <w:bottom w:val="none" w:sz="0" w:space="0" w:color="auto"/>
                                                <w:right w:val="none" w:sz="0" w:space="0" w:color="auto"/>
                                              </w:divBdr>
                                              <w:divsChild>
                                                <w:div w:id="340662411">
                                                  <w:marLeft w:val="0"/>
                                                  <w:marRight w:val="0"/>
                                                  <w:marTop w:val="0"/>
                                                  <w:marBottom w:val="0"/>
                                                  <w:divBdr>
                                                    <w:top w:val="none" w:sz="0" w:space="0" w:color="auto"/>
                                                    <w:left w:val="none" w:sz="0" w:space="0" w:color="auto"/>
                                                    <w:bottom w:val="none" w:sz="0" w:space="0" w:color="auto"/>
                                                    <w:right w:val="none" w:sz="0" w:space="0" w:color="auto"/>
                                                  </w:divBdr>
                                                </w:div>
                                                <w:div w:id="733814180">
                                                  <w:marLeft w:val="0"/>
                                                  <w:marRight w:val="0"/>
                                                  <w:marTop w:val="0"/>
                                                  <w:marBottom w:val="0"/>
                                                  <w:divBdr>
                                                    <w:top w:val="none" w:sz="0" w:space="0" w:color="auto"/>
                                                    <w:left w:val="none" w:sz="0" w:space="0" w:color="auto"/>
                                                    <w:bottom w:val="none" w:sz="0" w:space="0" w:color="auto"/>
                                                    <w:right w:val="none" w:sz="0" w:space="0" w:color="auto"/>
                                                  </w:divBdr>
                                                </w:div>
                                                <w:div w:id="4398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05495">
                              <w:marLeft w:val="0"/>
                              <w:marRight w:val="0"/>
                              <w:marTop w:val="0"/>
                              <w:marBottom w:val="0"/>
                              <w:divBdr>
                                <w:top w:val="none" w:sz="0" w:space="0" w:color="auto"/>
                                <w:left w:val="none" w:sz="0" w:space="0" w:color="auto"/>
                                <w:bottom w:val="single" w:sz="18" w:space="0" w:color="E4E4E4"/>
                                <w:right w:val="none" w:sz="0" w:space="0" w:color="auto"/>
                              </w:divBdr>
                              <w:divsChild>
                                <w:div w:id="1266499291">
                                  <w:marLeft w:val="0"/>
                                  <w:marRight w:val="0"/>
                                  <w:marTop w:val="0"/>
                                  <w:marBottom w:val="0"/>
                                  <w:divBdr>
                                    <w:top w:val="none" w:sz="0" w:space="0" w:color="auto"/>
                                    <w:left w:val="none" w:sz="0" w:space="0" w:color="auto"/>
                                    <w:bottom w:val="none" w:sz="0" w:space="0" w:color="auto"/>
                                    <w:right w:val="none" w:sz="0" w:space="0" w:color="auto"/>
                                  </w:divBdr>
                                  <w:divsChild>
                                    <w:div w:id="913130326">
                                      <w:marLeft w:val="0"/>
                                      <w:marRight w:val="0"/>
                                      <w:marTop w:val="0"/>
                                      <w:marBottom w:val="0"/>
                                      <w:divBdr>
                                        <w:top w:val="none" w:sz="0" w:space="0" w:color="auto"/>
                                        <w:left w:val="none" w:sz="0" w:space="0" w:color="auto"/>
                                        <w:bottom w:val="none" w:sz="0" w:space="0" w:color="auto"/>
                                        <w:right w:val="none" w:sz="0" w:space="0" w:color="auto"/>
                                      </w:divBdr>
                                      <w:divsChild>
                                        <w:div w:id="727843701">
                                          <w:marLeft w:val="0"/>
                                          <w:marRight w:val="0"/>
                                          <w:marTop w:val="0"/>
                                          <w:marBottom w:val="0"/>
                                          <w:divBdr>
                                            <w:top w:val="none" w:sz="0" w:space="0" w:color="auto"/>
                                            <w:left w:val="none" w:sz="0" w:space="0" w:color="auto"/>
                                            <w:bottom w:val="none" w:sz="0" w:space="0" w:color="auto"/>
                                            <w:right w:val="none" w:sz="0" w:space="0" w:color="auto"/>
                                          </w:divBdr>
                                          <w:divsChild>
                                            <w:div w:id="456412316">
                                              <w:marLeft w:val="0"/>
                                              <w:marRight w:val="0"/>
                                              <w:marTop w:val="0"/>
                                              <w:marBottom w:val="0"/>
                                              <w:divBdr>
                                                <w:top w:val="none" w:sz="0" w:space="0" w:color="auto"/>
                                                <w:left w:val="none" w:sz="0" w:space="0" w:color="auto"/>
                                                <w:bottom w:val="none" w:sz="0" w:space="0" w:color="auto"/>
                                                <w:right w:val="none" w:sz="0" w:space="0" w:color="auto"/>
                                              </w:divBdr>
                                              <w:divsChild>
                                                <w:div w:id="1026446066">
                                                  <w:marLeft w:val="0"/>
                                                  <w:marRight w:val="0"/>
                                                  <w:marTop w:val="0"/>
                                                  <w:marBottom w:val="0"/>
                                                  <w:divBdr>
                                                    <w:top w:val="none" w:sz="0" w:space="0" w:color="auto"/>
                                                    <w:left w:val="none" w:sz="0" w:space="0" w:color="auto"/>
                                                    <w:bottom w:val="none" w:sz="0" w:space="0" w:color="auto"/>
                                                    <w:right w:val="none" w:sz="0" w:space="0" w:color="auto"/>
                                                  </w:divBdr>
                                                </w:div>
                                                <w:div w:id="1038630382">
                                                  <w:marLeft w:val="0"/>
                                                  <w:marRight w:val="0"/>
                                                  <w:marTop w:val="0"/>
                                                  <w:marBottom w:val="0"/>
                                                  <w:divBdr>
                                                    <w:top w:val="none" w:sz="0" w:space="0" w:color="auto"/>
                                                    <w:left w:val="none" w:sz="0" w:space="0" w:color="auto"/>
                                                    <w:bottom w:val="none" w:sz="0" w:space="0" w:color="auto"/>
                                                    <w:right w:val="none" w:sz="0" w:space="0" w:color="auto"/>
                                                  </w:divBdr>
                                                </w:div>
                                                <w:div w:id="1542285892">
                                                  <w:marLeft w:val="0"/>
                                                  <w:marRight w:val="0"/>
                                                  <w:marTop w:val="0"/>
                                                  <w:marBottom w:val="0"/>
                                                  <w:divBdr>
                                                    <w:top w:val="none" w:sz="0" w:space="0" w:color="auto"/>
                                                    <w:left w:val="none" w:sz="0" w:space="0" w:color="auto"/>
                                                    <w:bottom w:val="none" w:sz="0" w:space="0" w:color="auto"/>
                                                    <w:right w:val="none" w:sz="0" w:space="0" w:color="auto"/>
                                                  </w:divBdr>
                                                </w:div>
                                                <w:div w:id="1509637372">
                                                  <w:marLeft w:val="0"/>
                                                  <w:marRight w:val="0"/>
                                                  <w:marTop w:val="0"/>
                                                  <w:marBottom w:val="0"/>
                                                  <w:divBdr>
                                                    <w:top w:val="none" w:sz="0" w:space="0" w:color="auto"/>
                                                    <w:left w:val="none" w:sz="0" w:space="0" w:color="auto"/>
                                                    <w:bottom w:val="none" w:sz="0" w:space="0" w:color="auto"/>
                                                    <w:right w:val="none" w:sz="0" w:space="0" w:color="auto"/>
                                                  </w:divBdr>
                                                </w:div>
                                                <w:div w:id="698049586">
                                                  <w:marLeft w:val="0"/>
                                                  <w:marRight w:val="0"/>
                                                  <w:marTop w:val="0"/>
                                                  <w:marBottom w:val="0"/>
                                                  <w:divBdr>
                                                    <w:top w:val="none" w:sz="0" w:space="0" w:color="auto"/>
                                                    <w:left w:val="none" w:sz="0" w:space="0" w:color="auto"/>
                                                    <w:bottom w:val="none" w:sz="0" w:space="0" w:color="auto"/>
                                                    <w:right w:val="none" w:sz="0" w:space="0" w:color="auto"/>
                                                  </w:divBdr>
                                                </w:div>
                                                <w:div w:id="172885530">
                                                  <w:marLeft w:val="0"/>
                                                  <w:marRight w:val="0"/>
                                                  <w:marTop w:val="0"/>
                                                  <w:marBottom w:val="0"/>
                                                  <w:divBdr>
                                                    <w:top w:val="none" w:sz="0" w:space="0" w:color="auto"/>
                                                    <w:left w:val="none" w:sz="0" w:space="0" w:color="auto"/>
                                                    <w:bottom w:val="none" w:sz="0" w:space="0" w:color="auto"/>
                                                    <w:right w:val="none" w:sz="0" w:space="0" w:color="auto"/>
                                                  </w:divBdr>
                                                </w:div>
                                                <w:div w:id="386729800">
                                                  <w:marLeft w:val="0"/>
                                                  <w:marRight w:val="0"/>
                                                  <w:marTop w:val="0"/>
                                                  <w:marBottom w:val="0"/>
                                                  <w:divBdr>
                                                    <w:top w:val="none" w:sz="0" w:space="0" w:color="auto"/>
                                                    <w:left w:val="none" w:sz="0" w:space="0" w:color="auto"/>
                                                    <w:bottom w:val="none" w:sz="0" w:space="0" w:color="auto"/>
                                                    <w:right w:val="none" w:sz="0" w:space="0" w:color="auto"/>
                                                  </w:divBdr>
                                                </w:div>
                                                <w:div w:id="17468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932855">
      <w:bodyDiv w:val="1"/>
      <w:marLeft w:val="0"/>
      <w:marRight w:val="0"/>
      <w:marTop w:val="0"/>
      <w:marBottom w:val="0"/>
      <w:divBdr>
        <w:top w:val="none" w:sz="0" w:space="0" w:color="auto"/>
        <w:left w:val="none" w:sz="0" w:space="0" w:color="auto"/>
        <w:bottom w:val="none" w:sz="0" w:space="0" w:color="auto"/>
        <w:right w:val="none" w:sz="0" w:space="0" w:color="auto"/>
      </w:divBdr>
      <w:divsChild>
        <w:div w:id="1106849758">
          <w:marLeft w:val="0"/>
          <w:marRight w:val="0"/>
          <w:marTop w:val="0"/>
          <w:marBottom w:val="0"/>
          <w:divBdr>
            <w:top w:val="none" w:sz="0" w:space="0" w:color="auto"/>
            <w:left w:val="none" w:sz="0" w:space="0" w:color="auto"/>
            <w:bottom w:val="none" w:sz="0" w:space="0" w:color="auto"/>
            <w:right w:val="none" w:sz="0" w:space="0" w:color="auto"/>
          </w:divBdr>
          <w:divsChild>
            <w:div w:id="2058578733">
              <w:marLeft w:val="0"/>
              <w:marRight w:val="0"/>
              <w:marTop w:val="0"/>
              <w:marBottom w:val="0"/>
              <w:divBdr>
                <w:top w:val="none" w:sz="0" w:space="0" w:color="auto"/>
                <w:left w:val="none" w:sz="0" w:space="0" w:color="auto"/>
                <w:bottom w:val="none" w:sz="0" w:space="0" w:color="auto"/>
                <w:right w:val="none" w:sz="0" w:space="0" w:color="auto"/>
              </w:divBdr>
              <w:divsChild>
                <w:div w:id="145240998">
                  <w:marLeft w:val="0"/>
                  <w:marRight w:val="0"/>
                  <w:marTop w:val="0"/>
                  <w:marBottom w:val="0"/>
                  <w:divBdr>
                    <w:top w:val="none" w:sz="0" w:space="0" w:color="auto"/>
                    <w:left w:val="none" w:sz="0" w:space="0" w:color="auto"/>
                    <w:bottom w:val="none" w:sz="0" w:space="0" w:color="auto"/>
                    <w:right w:val="none" w:sz="0" w:space="0" w:color="auto"/>
                  </w:divBdr>
                  <w:divsChild>
                    <w:div w:id="1285651718">
                      <w:marLeft w:val="0"/>
                      <w:marRight w:val="0"/>
                      <w:marTop w:val="0"/>
                      <w:marBottom w:val="0"/>
                      <w:divBdr>
                        <w:top w:val="none" w:sz="0" w:space="0" w:color="auto"/>
                        <w:left w:val="none" w:sz="0" w:space="0" w:color="auto"/>
                        <w:bottom w:val="none" w:sz="0" w:space="0" w:color="auto"/>
                        <w:right w:val="none" w:sz="0" w:space="0" w:color="auto"/>
                      </w:divBdr>
                      <w:divsChild>
                        <w:div w:id="1727608601">
                          <w:marLeft w:val="0"/>
                          <w:marRight w:val="0"/>
                          <w:marTop w:val="0"/>
                          <w:marBottom w:val="0"/>
                          <w:divBdr>
                            <w:top w:val="none" w:sz="0" w:space="0" w:color="auto"/>
                            <w:left w:val="none" w:sz="0" w:space="0" w:color="auto"/>
                            <w:bottom w:val="none" w:sz="0" w:space="0" w:color="auto"/>
                            <w:right w:val="none" w:sz="0" w:space="0" w:color="auto"/>
                          </w:divBdr>
                          <w:divsChild>
                            <w:div w:id="550729909">
                              <w:marLeft w:val="0"/>
                              <w:marRight w:val="0"/>
                              <w:marTop w:val="0"/>
                              <w:marBottom w:val="0"/>
                              <w:divBdr>
                                <w:top w:val="none" w:sz="0" w:space="0" w:color="auto"/>
                                <w:left w:val="none" w:sz="0" w:space="0" w:color="auto"/>
                                <w:bottom w:val="single" w:sz="18" w:space="0" w:color="E4E4E4"/>
                                <w:right w:val="none" w:sz="0" w:space="0" w:color="auto"/>
                              </w:divBdr>
                              <w:divsChild>
                                <w:div w:id="2091390525">
                                  <w:marLeft w:val="0"/>
                                  <w:marRight w:val="0"/>
                                  <w:marTop w:val="0"/>
                                  <w:marBottom w:val="0"/>
                                  <w:divBdr>
                                    <w:top w:val="none" w:sz="0" w:space="0" w:color="auto"/>
                                    <w:left w:val="none" w:sz="0" w:space="0" w:color="auto"/>
                                    <w:bottom w:val="none" w:sz="0" w:space="0" w:color="auto"/>
                                    <w:right w:val="none" w:sz="0" w:space="0" w:color="auto"/>
                                  </w:divBdr>
                                  <w:divsChild>
                                    <w:div w:id="1047607964">
                                      <w:marLeft w:val="0"/>
                                      <w:marRight w:val="0"/>
                                      <w:marTop w:val="0"/>
                                      <w:marBottom w:val="0"/>
                                      <w:divBdr>
                                        <w:top w:val="none" w:sz="0" w:space="0" w:color="auto"/>
                                        <w:left w:val="none" w:sz="0" w:space="0" w:color="auto"/>
                                        <w:bottom w:val="none" w:sz="0" w:space="0" w:color="auto"/>
                                        <w:right w:val="none" w:sz="0" w:space="0" w:color="auto"/>
                                      </w:divBdr>
                                      <w:divsChild>
                                        <w:div w:id="2083678844">
                                          <w:marLeft w:val="0"/>
                                          <w:marRight w:val="0"/>
                                          <w:marTop w:val="0"/>
                                          <w:marBottom w:val="0"/>
                                          <w:divBdr>
                                            <w:top w:val="none" w:sz="0" w:space="0" w:color="auto"/>
                                            <w:left w:val="none" w:sz="0" w:space="0" w:color="auto"/>
                                            <w:bottom w:val="none" w:sz="0" w:space="0" w:color="auto"/>
                                            <w:right w:val="none" w:sz="0" w:space="0" w:color="auto"/>
                                          </w:divBdr>
                                          <w:divsChild>
                                            <w:div w:id="1577594152">
                                              <w:marLeft w:val="0"/>
                                              <w:marRight w:val="0"/>
                                              <w:marTop w:val="0"/>
                                              <w:marBottom w:val="0"/>
                                              <w:divBdr>
                                                <w:top w:val="none" w:sz="0" w:space="0" w:color="auto"/>
                                                <w:left w:val="none" w:sz="0" w:space="0" w:color="auto"/>
                                                <w:bottom w:val="none" w:sz="0" w:space="0" w:color="auto"/>
                                                <w:right w:val="none" w:sz="0" w:space="0" w:color="auto"/>
                                              </w:divBdr>
                                              <w:divsChild>
                                                <w:div w:id="688260581">
                                                  <w:marLeft w:val="0"/>
                                                  <w:marRight w:val="0"/>
                                                  <w:marTop w:val="0"/>
                                                  <w:marBottom w:val="0"/>
                                                  <w:divBdr>
                                                    <w:top w:val="none" w:sz="0" w:space="0" w:color="auto"/>
                                                    <w:left w:val="none" w:sz="0" w:space="0" w:color="auto"/>
                                                    <w:bottom w:val="none" w:sz="0" w:space="0" w:color="auto"/>
                                                    <w:right w:val="none" w:sz="0" w:space="0" w:color="auto"/>
                                                  </w:divBdr>
                                                </w:div>
                                                <w:div w:id="774448597">
                                                  <w:marLeft w:val="0"/>
                                                  <w:marRight w:val="0"/>
                                                  <w:marTop w:val="0"/>
                                                  <w:marBottom w:val="0"/>
                                                  <w:divBdr>
                                                    <w:top w:val="none" w:sz="0" w:space="0" w:color="auto"/>
                                                    <w:left w:val="none" w:sz="0" w:space="0" w:color="auto"/>
                                                    <w:bottom w:val="none" w:sz="0" w:space="0" w:color="auto"/>
                                                    <w:right w:val="none" w:sz="0" w:space="0" w:color="auto"/>
                                                  </w:divBdr>
                                                </w:div>
                                                <w:div w:id="1698847081">
                                                  <w:marLeft w:val="0"/>
                                                  <w:marRight w:val="0"/>
                                                  <w:marTop w:val="0"/>
                                                  <w:marBottom w:val="0"/>
                                                  <w:divBdr>
                                                    <w:top w:val="none" w:sz="0" w:space="0" w:color="auto"/>
                                                    <w:left w:val="none" w:sz="0" w:space="0" w:color="auto"/>
                                                    <w:bottom w:val="none" w:sz="0" w:space="0" w:color="auto"/>
                                                    <w:right w:val="none" w:sz="0" w:space="0" w:color="auto"/>
                                                  </w:divBdr>
                                                </w:div>
                                                <w:div w:id="632834178">
                                                  <w:marLeft w:val="0"/>
                                                  <w:marRight w:val="0"/>
                                                  <w:marTop w:val="0"/>
                                                  <w:marBottom w:val="0"/>
                                                  <w:divBdr>
                                                    <w:top w:val="none" w:sz="0" w:space="0" w:color="auto"/>
                                                    <w:left w:val="none" w:sz="0" w:space="0" w:color="auto"/>
                                                    <w:bottom w:val="none" w:sz="0" w:space="0" w:color="auto"/>
                                                    <w:right w:val="none" w:sz="0" w:space="0" w:color="auto"/>
                                                  </w:divBdr>
                                                </w:div>
                                                <w:div w:id="1006785259">
                                                  <w:marLeft w:val="0"/>
                                                  <w:marRight w:val="0"/>
                                                  <w:marTop w:val="0"/>
                                                  <w:marBottom w:val="0"/>
                                                  <w:divBdr>
                                                    <w:top w:val="none" w:sz="0" w:space="0" w:color="auto"/>
                                                    <w:left w:val="none" w:sz="0" w:space="0" w:color="auto"/>
                                                    <w:bottom w:val="none" w:sz="0" w:space="0" w:color="auto"/>
                                                    <w:right w:val="none" w:sz="0" w:space="0" w:color="auto"/>
                                                  </w:divBdr>
                                                </w:div>
                                                <w:div w:id="647436566">
                                                  <w:marLeft w:val="0"/>
                                                  <w:marRight w:val="0"/>
                                                  <w:marTop w:val="0"/>
                                                  <w:marBottom w:val="0"/>
                                                  <w:divBdr>
                                                    <w:top w:val="none" w:sz="0" w:space="0" w:color="auto"/>
                                                    <w:left w:val="none" w:sz="0" w:space="0" w:color="auto"/>
                                                    <w:bottom w:val="none" w:sz="0" w:space="0" w:color="auto"/>
                                                    <w:right w:val="none" w:sz="0" w:space="0" w:color="auto"/>
                                                  </w:divBdr>
                                                </w:div>
                                                <w:div w:id="39212175">
                                                  <w:marLeft w:val="0"/>
                                                  <w:marRight w:val="0"/>
                                                  <w:marTop w:val="0"/>
                                                  <w:marBottom w:val="0"/>
                                                  <w:divBdr>
                                                    <w:top w:val="none" w:sz="0" w:space="0" w:color="auto"/>
                                                    <w:left w:val="none" w:sz="0" w:space="0" w:color="auto"/>
                                                    <w:bottom w:val="none" w:sz="0" w:space="0" w:color="auto"/>
                                                    <w:right w:val="none" w:sz="0" w:space="0" w:color="auto"/>
                                                  </w:divBdr>
                                                </w:div>
                                                <w:div w:id="548033417">
                                                  <w:marLeft w:val="0"/>
                                                  <w:marRight w:val="0"/>
                                                  <w:marTop w:val="0"/>
                                                  <w:marBottom w:val="0"/>
                                                  <w:divBdr>
                                                    <w:top w:val="none" w:sz="0" w:space="0" w:color="auto"/>
                                                    <w:left w:val="none" w:sz="0" w:space="0" w:color="auto"/>
                                                    <w:bottom w:val="none" w:sz="0" w:space="0" w:color="auto"/>
                                                    <w:right w:val="none" w:sz="0" w:space="0" w:color="auto"/>
                                                  </w:divBdr>
                                                </w:div>
                                                <w:div w:id="1341353557">
                                                  <w:marLeft w:val="0"/>
                                                  <w:marRight w:val="0"/>
                                                  <w:marTop w:val="0"/>
                                                  <w:marBottom w:val="0"/>
                                                  <w:divBdr>
                                                    <w:top w:val="none" w:sz="0" w:space="0" w:color="auto"/>
                                                    <w:left w:val="none" w:sz="0" w:space="0" w:color="auto"/>
                                                    <w:bottom w:val="none" w:sz="0" w:space="0" w:color="auto"/>
                                                    <w:right w:val="none" w:sz="0" w:space="0" w:color="auto"/>
                                                  </w:divBdr>
                                                </w:div>
                                                <w:div w:id="1610818658">
                                                  <w:marLeft w:val="0"/>
                                                  <w:marRight w:val="0"/>
                                                  <w:marTop w:val="0"/>
                                                  <w:marBottom w:val="0"/>
                                                  <w:divBdr>
                                                    <w:top w:val="none" w:sz="0" w:space="0" w:color="auto"/>
                                                    <w:left w:val="none" w:sz="0" w:space="0" w:color="auto"/>
                                                    <w:bottom w:val="none" w:sz="0" w:space="0" w:color="auto"/>
                                                    <w:right w:val="none" w:sz="0" w:space="0" w:color="auto"/>
                                                  </w:divBdr>
                                                </w:div>
                                                <w:div w:id="1372877862">
                                                  <w:marLeft w:val="0"/>
                                                  <w:marRight w:val="0"/>
                                                  <w:marTop w:val="0"/>
                                                  <w:marBottom w:val="0"/>
                                                  <w:divBdr>
                                                    <w:top w:val="none" w:sz="0" w:space="0" w:color="auto"/>
                                                    <w:left w:val="none" w:sz="0" w:space="0" w:color="auto"/>
                                                    <w:bottom w:val="none" w:sz="0" w:space="0" w:color="auto"/>
                                                    <w:right w:val="none" w:sz="0" w:space="0" w:color="auto"/>
                                                  </w:divBdr>
                                                </w:div>
                                                <w:div w:id="1843272644">
                                                  <w:marLeft w:val="0"/>
                                                  <w:marRight w:val="0"/>
                                                  <w:marTop w:val="0"/>
                                                  <w:marBottom w:val="0"/>
                                                  <w:divBdr>
                                                    <w:top w:val="none" w:sz="0" w:space="0" w:color="auto"/>
                                                    <w:left w:val="none" w:sz="0" w:space="0" w:color="auto"/>
                                                    <w:bottom w:val="none" w:sz="0" w:space="0" w:color="auto"/>
                                                    <w:right w:val="none" w:sz="0" w:space="0" w:color="auto"/>
                                                  </w:divBdr>
                                                </w:div>
                                                <w:div w:id="10980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7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Mis%20documentos\Downloads\Plantilla_Word_70_-_Valor_Creativo\Plantilla_Word_70_-_Valor_Creativo\2007%20y%202010\Plantilla%20Word%2070%20-%202007,%202010%20y%202013%20-%20Valor%20Creativo.dotx" TargetMode="External"/></Relationships>
</file>

<file path=word/theme/theme1.xml><?xml version="1.0" encoding="utf-8"?>
<a:theme xmlns:a="http://schemas.openxmlformats.org/drawingml/2006/main" name="Office Theme">
  <a:themeElements>
    <a:clrScheme name="Personalizado 5">
      <a:dk1>
        <a:srgbClr val="00B050"/>
      </a:dk1>
      <a:lt1>
        <a:sysClr val="window" lastClr="FFFFFF"/>
      </a:lt1>
      <a:dk2>
        <a:srgbClr val="2A541B"/>
      </a:dk2>
      <a:lt2>
        <a:srgbClr val="B7E2A9"/>
      </a:lt2>
      <a:accent1>
        <a:srgbClr val="00B050"/>
      </a:accent1>
      <a:accent2>
        <a:srgbClr val="2B571D"/>
      </a:accent2>
      <a:accent3>
        <a:srgbClr val="F37D07"/>
      </a:accent3>
      <a:accent4>
        <a:srgbClr val="9E0400"/>
      </a:accent4>
      <a:accent5>
        <a:srgbClr val="7CCA62"/>
      </a:accent5>
      <a:accent6>
        <a:srgbClr val="A5C249"/>
      </a:accent6>
      <a:hlink>
        <a:srgbClr val="E2D7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C52DDD-2A4D-46CE-A161-EC7E521F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70 - 2007, 2010 y 2013 - Valor Creativo</Template>
  <TotalTime>144</TotalTime>
  <Pages>1</Pages>
  <Words>2803</Words>
  <Characters>15420</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comunicación</vt:lpstr>
      <vt:lpstr>Valor Creativo</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comunicación</dc:title>
  <dc:subject>ASAJA CASTILLA-LA MANCHA</dc:subject>
  <dc:creator>ASAJA CLM</dc:creator>
  <cp:keywords/>
  <dc:description/>
  <cp:lastModifiedBy>Agustin Miranda Sotillos</cp:lastModifiedBy>
  <cp:revision>11</cp:revision>
  <cp:lastPrinted>2017-03-15T11:24:00Z</cp:lastPrinted>
  <dcterms:created xsi:type="dcterms:W3CDTF">2017-03-17T09:54:00Z</dcterms:created>
  <dcterms:modified xsi:type="dcterms:W3CDTF">2017-03-21T07:55:00Z</dcterms:modified>
</cp:coreProperties>
</file>