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603" w:rsidRDefault="00C50603" w:rsidP="00C50603">
      <w:pPr>
        <w:pStyle w:val="NormalWeb"/>
        <w:ind w:left="851"/>
        <w:jc w:val="both"/>
        <w:rPr>
          <w:rFonts w:ascii="Arial" w:hAnsi="Arial" w:cs="Arial"/>
          <w:spacing w:val="-5"/>
          <w:sz w:val="22"/>
          <w:szCs w:val="22"/>
          <w:lang w:val="es-ES_tradnl" w:eastAsia="en-US" w:bidi="hi-IN"/>
        </w:rPr>
      </w:pPr>
      <w:r>
        <w:rPr>
          <w:rFonts w:ascii="Arial" w:hAnsi="Arial" w:cs="Arial"/>
          <w:spacing w:val="-5"/>
          <w:sz w:val="22"/>
          <w:szCs w:val="22"/>
          <w:lang w:val="es-ES_tradnl" w:eastAsia="en-US" w:bidi="hi-IN"/>
        </w:rPr>
        <w:t xml:space="preserve">Las cifras del registro de maquinaria no son buenas y así se observa en el informe de abril del ROMA. No son buenas en términos absolutos, y menos aún si se comparan con las cifras de 2019. Esto es algo que era de esperar en la terrible crisis que se está viviendo. Pero es necesario buscar señales positivas en el mercado que nos animen a seguir trabajando como se está haciendo durante estas ocho semanas, y conseguir </w:t>
      </w:r>
      <w:r w:rsidR="00B1303C">
        <w:rPr>
          <w:rFonts w:ascii="Arial" w:hAnsi="Arial" w:cs="Arial"/>
          <w:spacing w:val="-5"/>
          <w:sz w:val="22"/>
          <w:szCs w:val="22"/>
          <w:lang w:val="es-ES_tradnl" w:eastAsia="en-US" w:bidi="hi-IN"/>
        </w:rPr>
        <w:t xml:space="preserve">vencer </w:t>
      </w:r>
      <w:r w:rsidR="00175177">
        <w:rPr>
          <w:rFonts w:ascii="Arial" w:hAnsi="Arial" w:cs="Arial"/>
          <w:spacing w:val="-5"/>
          <w:sz w:val="22"/>
          <w:szCs w:val="22"/>
          <w:lang w:val="es-ES_tradnl" w:eastAsia="en-US" w:bidi="hi-IN"/>
        </w:rPr>
        <w:t xml:space="preserve">con el esfuerzo común de todos </w:t>
      </w:r>
      <w:r w:rsidR="00B1303C">
        <w:rPr>
          <w:rFonts w:ascii="Arial" w:hAnsi="Arial" w:cs="Arial"/>
          <w:spacing w:val="-5"/>
          <w:sz w:val="22"/>
          <w:szCs w:val="22"/>
          <w:lang w:val="es-ES_tradnl" w:eastAsia="en-US" w:bidi="hi-IN"/>
        </w:rPr>
        <w:t xml:space="preserve">al virus que ha </w:t>
      </w:r>
      <w:r w:rsidR="00175177">
        <w:rPr>
          <w:rFonts w:ascii="Arial" w:hAnsi="Arial" w:cs="Arial"/>
          <w:spacing w:val="-5"/>
          <w:sz w:val="22"/>
          <w:szCs w:val="22"/>
          <w:lang w:val="es-ES_tradnl" w:eastAsia="en-US" w:bidi="hi-IN"/>
        </w:rPr>
        <w:t>desplomado el mercado</w:t>
      </w:r>
      <w:r>
        <w:rPr>
          <w:rFonts w:ascii="Arial" w:hAnsi="Arial" w:cs="Arial"/>
          <w:spacing w:val="-5"/>
          <w:sz w:val="22"/>
          <w:szCs w:val="22"/>
          <w:lang w:val="es-ES_tradnl" w:eastAsia="en-US" w:bidi="hi-IN"/>
        </w:rPr>
        <w:t xml:space="preserve">. </w:t>
      </w:r>
    </w:p>
    <w:p w:rsidR="008B4F63" w:rsidRDefault="00175177" w:rsidP="003D101D">
      <w:pPr>
        <w:pStyle w:val="NormalWeb"/>
        <w:ind w:left="835"/>
        <w:jc w:val="both"/>
        <w:rPr>
          <w:rFonts w:ascii="Arial" w:hAnsi="Arial" w:cs="Arial"/>
          <w:spacing w:val="-5"/>
          <w:sz w:val="22"/>
          <w:szCs w:val="22"/>
          <w:lang w:val="es-ES_tradnl" w:eastAsia="en-US" w:bidi="hi-IN"/>
        </w:rPr>
      </w:pPr>
      <w:r>
        <w:rPr>
          <w:rFonts w:ascii="Arial" w:hAnsi="Arial" w:cs="Arial"/>
          <w:spacing w:val="-5"/>
          <w:sz w:val="22"/>
          <w:szCs w:val="22"/>
          <w:lang w:val="es-ES_tradnl" w:eastAsia="en-US" w:bidi="hi-IN"/>
        </w:rPr>
        <w:t>La situación de mercado actual está condicionada exclusivamente por el COVID-19, y por lo tanto no es recomendable hacer comparaciones con el mercado en otras circunstancias ya que las variables de la oferta y la demanda son diferentes.</w:t>
      </w:r>
    </w:p>
    <w:p w:rsidR="00175177" w:rsidRDefault="00175177" w:rsidP="003D101D">
      <w:pPr>
        <w:pStyle w:val="NormalWeb"/>
        <w:ind w:left="835"/>
        <w:jc w:val="both"/>
        <w:rPr>
          <w:rFonts w:ascii="Arial" w:hAnsi="Arial" w:cs="Arial"/>
          <w:spacing w:val="-5"/>
          <w:sz w:val="22"/>
          <w:szCs w:val="22"/>
          <w:lang w:val="es-ES_tradnl" w:eastAsia="en-US" w:bidi="hi-IN"/>
        </w:rPr>
      </w:pPr>
      <w:r>
        <w:rPr>
          <w:rFonts w:ascii="Arial" w:hAnsi="Arial" w:cs="Arial"/>
          <w:spacing w:val="-5"/>
          <w:sz w:val="22"/>
          <w:szCs w:val="22"/>
          <w:lang w:val="es-ES_tradnl" w:eastAsia="en-US" w:bidi="hi-IN"/>
        </w:rPr>
        <w:t xml:space="preserve">Ahora interesa analizar la evolución del mercado en el corto plazo, y para ello se utiliza el acumulado a dos semanas de registros para poder observar su tendencia con los mismos factores. </w:t>
      </w:r>
    </w:p>
    <w:p w:rsidR="00175177" w:rsidRDefault="00E5315D" w:rsidP="00E5315D">
      <w:pPr>
        <w:pStyle w:val="NormalWeb"/>
        <w:ind w:left="835"/>
        <w:jc w:val="center"/>
        <w:rPr>
          <w:rFonts w:ascii="Arial" w:hAnsi="Arial" w:cs="Arial"/>
          <w:spacing w:val="-5"/>
          <w:sz w:val="22"/>
          <w:szCs w:val="22"/>
          <w:lang w:val="es-ES_tradnl" w:eastAsia="en-US" w:bidi="hi-IN"/>
        </w:rPr>
      </w:pPr>
      <w:r>
        <w:rPr>
          <w:rFonts w:ascii="Arial" w:hAnsi="Arial" w:cs="Arial"/>
          <w:noProof/>
          <w:spacing w:val="-5"/>
          <w:sz w:val="22"/>
          <w:szCs w:val="22"/>
          <w:lang w:eastAsia="es-ES"/>
        </w:rPr>
        <w:drawing>
          <wp:inline distT="0" distB="0" distL="0" distR="0">
            <wp:extent cx="4769963" cy="3205716"/>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ri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83217" cy="3214624"/>
                    </a:xfrm>
                    <a:prstGeom prst="rect">
                      <a:avLst/>
                    </a:prstGeom>
                  </pic:spPr>
                </pic:pic>
              </a:graphicData>
            </a:graphic>
          </wp:inline>
        </w:drawing>
      </w:r>
    </w:p>
    <w:p w:rsidR="008066D6" w:rsidRPr="008066D6" w:rsidRDefault="008066D6" w:rsidP="008066D6">
      <w:pPr>
        <w:pStyle w:val="NormalWeb"/>
        <w:ind w:left="833"/>
        <w:contextualSpacing/>
        <w:jc w:val="center"/>
        <w:rPr>
          <w:rFonts w:ascii="Arial" w:hAnsi="Arial" w:cs="Arial"/>
          <w:b/>
          <w:bCs/>
          <w:spacing w:val="-5"/>
          <w:sz w:val="20"/>
          <w:szCs w:val="20"/>
          <w:lang w:val="es-ES_tradnl" w:eastAsia="en-US" w:bidi="hi-IN"/>
        </w:rPr>
      </w:pPr>
      <w:r w:rsidRPr="008066D6">
        <w:rPr>
          <w:rFonts w:ascii="Arial" w:hAnsi="Arial" w:cs="Arial"/>
          <w:b/>
          <w:bCs/>
          <w:spacing w:val="-5"/>
          <w:sz w:val="20"/>
          <w:szCs w:val="20"/>
          <w:lang w:val="es-ES_tradnl" w:eastAsia="en-US" w:bidi="hi-IN"/>
        </w:rPr>
        <w:t xml:space="preserve">Gráfico 1 – Evolución de los registros acumulados de 14 días </w:t>
      </w:r>
      <w:r w:rsidR="00B33F6A">
        <w:rPr>
          <w:rFonts w:ascii="Arial" w:hAnsi="Arial" w:cs="Arial"/>
          <w:b/>
          <w:bCs/>
          <w:spacing w:val="-5"/>
          <w:sz w:val="20"/>
          <w:szCs w:val="20"/>
          <w:lang w:val="es-ES_tradnl" w:eastAsia="en-US" w:bidi="hi-IN"/>
        </w:rPr>
        <w:t>por tipo de máquina</w:t>
      </w:r>
    </w:p>
    <w:p w:rsidR="008066D6" w:rsidRPr="008066D6" w:rsidRDefault="008066D6" w:rsidP="008066D6">
      <w:pPr>
        <w:pStyle w:val="NormalWeb"/>
        <w:ind w:left="833"/>
        <w:contextualSpacing/>
        <w:jc w:val="center"/>
        <w:rPr>
          <w:rFonts w:ascii="Arial" w:hAnsi="Arial" w:cs="Arial"/>
          <w:b/>
          <w:bCs/>
          <w:spacing w:val="-5"/>
          <w:sz w:val="20"/>
          <w:szCs w:val="20"/>
          <w:lang w:val="es-ES_tradnl" w:eastAsia="en-US" w:bidi="hi-IN"/>
        </w:rPr>
      </w:pPr>
      <w:r w:rsidRPr="008066D6">
        <w:rPr>
          <w:rFonts w:ascii="Arial" w:hAnsi="Arial" w:cs="Arial"/>
          <w:b/>
          <w:bCs/>
          <w:spacing w:val="-5"/>
          <w:sz w:val="20"/>
          <w:szCs w:val="20"/>
          <w:lang w:val="es-ES_tradnl" w:eastAsia="en-US" w:bidi="hi-IN"/>
        </w:rPr>
        <w:t>(Fuente ROMA; Elaboración ANSEMAT)</w:t>
      </w:r>
    </w:p>
    <w:p w:rsidR="008066D6" w:rsidRDefault="008066D6" w:rsidP="008066D6">
      <w:pPr>
        <w:pStyle w:val="NormalWeb"/>
        <w:ind w:left="835"/>
        <w:jc w:val="both"/>
        <w:rPr>
          <w:rFonts w:ascii="Arial" w:hAnsi="Arial" w:cs="Arial"/>
          <w:spacing w:val="-5"/>
          <w:sz w:val="22"/>
          <w:szCs w:val="22"/>
          <w:lang w:val="es-ES_tradnl" w:eastAsia="en-US" w:bidi="hi-IN"/>
        </w:rPr>
      </w:pPr>
    </w:p>
    <w:p w:rsidR="00E5315D" w:rsidRDefault="008066D6" w:rsidP="008066D6">
      <w:pPr>
        <w:pStyle w:val="NormalWeb"/>
        <w:ind w:left="835"/>
        <w:jc w:val="both"/>
        <w:rPr>
          <w:rFonts w:ascii="Arial" w:hAnsi="Arial" w:cs="Arial"/>
          <w:spacing w:val="-5"/>
          <w:sz w:val="22"/>
          <w:szCs w:val="22"/>
          <w:lang w:val="es-ES_tradnl" w:eastAsia="en-US" w:bidi="hi-IN"/>
        </w:rPr>
      </w:pPr>
      <w:r>
        <w:rPr>
          <w:rFonts w:ascii="Arial" w:hAnsi="Arial" w:cs="Arial"/>
          <w:spacing w:val="-5"/>
          <w:sz w:val="22"/>
          <w:szCs w:val="22"/>
          <w:lang w:val="es-ES_tradnl" w:eastAsia="en-US" w:bidi="hi-IN"/>
        </w:rPr>
        <w:t xml:space="preserve">Los tractores, remolques, máquinas automotrices y remolcadas están mostrando una evolución positiva durante todo el mes, mientras que las máquinas suspendidas y semisuspendidas permanecen en el nivel de oferta exigido durante </w:t>
      </w:r>
      <w:proofErr w:type="gramStart"/>
      <w:r>
        <w:rPr>
          <w:rFonts w:ascii="Arial" w:hAnsi="Arial" w:cs="Arial"/>
          <w:spacing w:val="-5"/>
          <w:sz w:val="22"/>
          <w:szCs w:val="22"/>
          <w:lang w:val="es-ES_tradnl" w:eastAsia="en-US" w:bidi="hi-IN"/>
        </w:rPr>
        <w:t>el</w:t>
      </w:r>
      <w:proofErr w:type="gramEnd"/>
      <w:r>
        <w:rPr>
          <w:rFonts w:ascii="Arial" w:hAnsi="Arial" w:cs="Arial"/>
          <w:spacing w:val="-5"/>
          <w:sz w:val="22"/>
          <w:szCs w:val="22"/>
          <w:lang w:val="es-ES_tradnl" w:eastAsia="en-US" w:bidi="hi-IN"/>
        </w:rPr>
        <w:t xml:space="preserve"> fase de demanda urgente del Real Decreto Ley 10/2020. Hay que tener en cuenta que el registro de estas máquinas no representa el mercado real ya que muchas categorías de máquinas suspendidas no tienen registro obligatorio mientras no estén vinculadas a subvenciones; y actualmente el mercado está a la espera del Plan Renove 2020.</w:t>
      </w:r>
    </w:p>
    <w:p w:rsidR="008066D6" w:rsidRDefault="00107302" w:rsidP="008066D6">
      <w:pPr>
        <w:pStyle w:val="NormalWeb"/>
        <w:ind w:left="835"/>
        <w:jc w:val="both"/>
        <w:rPr>
          <w:rFonts w:ascii="Arial" w:hAnsi="Arial" w:cs="Arial"/>
          <w:spacing w:val="-5"/>
          <w:sz w:val="22"/>
          <w:szCs w:val="22"/>
          <w:lang w:val="es-ES_tradnl" w:eastAsia="en-US" w:bidi="hi-IN"/>
        </w:rPr>
      </w:pPr>
      <w:r>
        <w:rPr>
          <w:rFonts w:ascii="Arial" w:hAnsi="Arial" w:cs="Arial"/>
          <w:spacing w:val="-5"/>
          <w:sz w:val="22"/>
          <w:szCs w:val="22"/>
          <w:lang w:val="es-ES_tradnl" w:eastAsia="en-US" w:bidi="hi-IN"/>
        </w:rPr>
        <w:t>Por este motivo se puede esperar en los próximos días una contención en la tendencia de los otros grupos de máquinas ante la inminente entrada en vigor de la convocatoria de ayudas; pero la evolución de abril es positiva y en el casos de los tractores, el acumulado de los últimos 14 días de abril ya sólo está un 11% por debajo de la misma variable a principios de marzo –hace un mes se situaba un 57,5% por debajo–.</w:t>
      </w:r>
    </w:p>
    <w:p w:rsidR="00107302" w:rsidRDefault="00107302" w:rsidP="008066D6">
      <w:pPr>
        <w:pStyle w:val="NormalWeb"/>
        <w:ind w:left="835"/>
        <w:jc w:val="both"/>
        <w:rPr>
          <w:rFonts w:ascii="Arial" w:hAnsi="Arial" w:cs="Arial"/>
          <w:spacing w:val="-5"/>
          <w:sz w:val="22"/>
          <w:szCs w:val="22"/>
          <w:lang w:val="es-ES_tradnl" w:eastAsia="en-US" w:bidi="hi-IN"/>
        </w:rPr>
      </w:pPr>
      <w:r>
        <w:rPr>
          <w:rFonts w:ascii="Arial" w:hAnsi="Arial" w:cs="Arial"/>
          <w:spacing w:val="-5"/>
          <w:sz w:val="22"/>
          <w:szCs w:val="22"/>
          <w:lang w:val="es-ES_tradnl" w:eastAsia="en-US" w:bidi="hi-IN"/>
        </w:rPr>
        <w:t>En el caso de máquinas remolcadas, automotrices y remolques, los acumulados a 14 días son ahora el doble de hace un mes, y aunque tienen camino aún para recorrer para recuperar el mercado de principios de marzo, la evolución indica que no tardarán en alcanzarlo.</w:t>
      </w:r>
    </w:p>
    <w:p w:rsidR="00B33F6A" w:rsidRDefault="00B33F6A" w:rsidP="008066D6">
      <w:pPr>
        <w:pStyle w:val="NormalWeb"/>
        <w:ind w:left="835"/>
        <w:jc w:val="both"/>
        <w:rPr>
          <w:rFonts w:ascii="Arial" w:hAnsi="Arial" w:cs="Arial"/>
          <w:spacing w:val="-5"/>
          <w:sz w:val="22"/>
          <w:szCs w:val="22"/>
          <w:lang w:val="es-ES_tradnl" w:eastAsia="en-US" w:bidi="hi-IN"/>
        </w:rPr>
      </w:pPr>
      <w:r>
        <w:rPr>
          <w:rFonts w:ascii="Arial" w:hAnsi="Arial" w:cs="Arial"/>
          <w:spacing w:val="-5"/>
          <w:sz w:val="22"/>
          <w:szCs w:val="22"/>
          <w:lang w:val="es-ES_tradnl" w:eastAsia="en-US" w:bidi="hi-IN"/>
        </w:rPr>
        <w:lastRenderedPageBreak/>
        <w:t xml:space="preserve">El total de máquinas registradas en 14 días ha aumentado en 400 unidades en abril, de forma que el diferencial respecto a principio de marzo de sitúa en el -40% (en el caso de tractores veíamos que es el -11%), cuando a principios de abril era el -64%. </w:t>
      </w:r>
    </w:p>
    <w:p w:rsidR="00107302" w:rsidRDefault="00107302" w:rsidP="008066D6">
      <w:pPr>
        <w:pStyle w:val="NormalWeb"/>
        <w:ind w:left="835"/>
        <w:jc w:val="both"/>
        <w:rPr>
          <w:rFonts w:ascii="Arial" w:hAnsi="Arial" w:cs="Arial"/>
          <w:spacing w:val="-5"/>
          <w:sz w:val="22"/>
          <w:szCs w:val="22"/>
          <w:lang w:val="es-ES_tradnl" w:eastAsia="en-US" w:bidi="hi-IN"/>
        </w:rPr>
      </w:pPr>
      <w:r w:rsidRPr="00107302">
        <w:rPr>
          <w:rFonts w:ascii="Arial" w:hAnsi="Arial" w:cs="Arial"/>
          <w:noProof/>
          <w:spacing w:val="-5"/>
          <w:sz w:val="22"/>
          <w:szCs w:val="22"/>
          <w:lang w:eastAsia="es-ES"/>
        </w:rPr>
        <w:drawing>
          <wp:inline distT="0" distB="0" distL="0" distR="0" wp14:anchorId="567B127F" wp14:editId="09B38E5D">
            <wp:extent cx="5245100" cy="2716069"/>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7889" cy="2722691"/>
                    </a:xfrm>
                    <a:prstGeom prst="rect">
                      <a:avLst/>
                    </a:prstGeom>
                  </pic:spPr>
                </pic:pic>
              </a:graphicData>
            </a:graphic>
          </wp:inline>
        </w:drawing>
      </w:r>
    </w:p>
    <w:p w:rsidR="00B33F6A" w:rsidRPr="008066D6" w:rsidRDefault="00B33F6A" w:rsidP="00B33F6A">
      <w:pPr>
        <w:pStyle w:val="NormalWeb"/>
        <w:ind w:left="833"/>
        <w:contextualSpacing/>
        <w:jc w:val="center"/>
        <w:rPr>
          <w:rFonts w:ascii="Arial" w:hAnsi="Arial" w:cs="Arial"/>
          <w:b/>
          <w:bCs/>
          <w:spacing w:val="-5"/>
          <w:sz w:val="20"/>
          <w:szCs w:val="20"/>
          <w:lang w:val="es-ES_tradnl" w:eastAsia="en-US" w:bidi="hi-IN"/>
        </w:rPr>
      </w:pPr>
      <w:r w:rsidRPr="00B33F6A">
        <w:rPr>
          <w:rFonts w:ascii="Arial" w:hAnsi="Arial" w:cs="Arial"/>
          <w:b/>
          <w:bCs/>
          <w:spacing w:val="-5"/>
          <w:sz w:val="20"/>
          <w:szCs w:val="20"/>
          <w:lang w:val="es-ES_tradnl" w:eastAsia="en-US" w:bidi="hi-IN"/>
        </w:rPr>
        <w:t xml:space="preserve">Tabla 1 - </w:t>
      </w:r>
      <w:r w:rsidRPr="008066D6">
        <w:rPr>
          <w:rFonts w:ascii="Arial" w:hAnsi="Arial" w:cs="Arial"/>
          <w:b/>
          <w:bCs/>
          <w:spacing w:val="-5"/>
          <w:sz w:val="20"/>
          <w:szCs w:val="20"/>
          <w:lang w:val="es-ES_tradnl" w:eastAsia="en-US" w:bidi="hi-IN"/>
        </w:rPr>
        <w:t>Evolución de los registros</w:t>
      </w:r>
      <w:r>
        <w:rPr>
          <w:rFonts w:ascii="Arial" w:hAnsi="Arial" w:cs="Arial"/>
          <w:b/>
          <w:bCs/>
          <w:spacing w:val="-5"/>
          <w:sz w:val="20"/>
          <w:szCs w:val="20"/>
          <w:lang w:val="es-ES_tradnl" w:eastAsia="en-US" w:bidi="hi-IN"/>
        </w:rPr>
        <w:t xml:space="preserve"> </w:t>
      </w:r>
      <w:r w:rsidRPr="008066D6">
        <w:rPr>
          <w:rFonts w:ascii="Arial" w:hAnsi="Arial" w:cs="Arial"/>
          <w:b/>
          <w:bCs/>
          <w:spacing w:val="-5"/>
          <w:sz w:val="20"/>
          <w:szCs w:val="20"/>
          <w:lang w:val="es-ES_tradnl" w:eastAsia="en-US" w:bidi="hi-IN"/>
        </w:rPr>
        <w:t xml:space="preserve">acumulados de 14 días </w:t>
      </w:r>
      <w:r>
        <w:rPr>
          <w:rFonts w:ascii="Arial" w:hAnsi="Arial" w:cs="Arial"/>
          <w:b/>
          <w:bCs/>
          <w:spacing w:val="-5"/>
          <w:sz w:val="20"/>
          <w:szCs w:val="20"/>
          <w:lang w:val="es-ES_tradnl" w:eastAsia="en-US" w:bidi="hi-IN"/>
        </w:rPr>
        <w:t>por CCAA</w:t>
      </w:r>
    </w:p>
    <w:p w:rsidR="00B33F6A" w:rsidRPr="008066D6" w:rsidRDefault="00B33F6A" w:rsidP="00B33F6A">
      <w:pPr>
        <w:pStyle w:val="NormalWeb"/>
        <w:ind w:left="833"/>
        <w:contextualSpacing/>
        <w:jc w:val="center"/>
        <w:rPr>
          <w:rFonts w:ascii="Arial" w:hAnsi="Arial" w:cs="Arial"/>
          <w:b/>
          <w:bCs/>
          <w:spacing w:val="-5"/>
          <w:sz w:val="20"/>
          <w:szCs w:val="20"/>
          <w:lang w:val="es-ES_tradnl" w:eastAsia="en-US" w:bidi="hi-IN"/>
        </w:rPr>
      </w:pPr>
      <w:r w:rsidRPr="008066D6">
        <w:rPr>
          <w:rFonts w:ascii="Arial" w:hAnsi="Arial" w:cs="Arial"/>
          <w:b/>
          <w:bCs/>
          <w:spacing w:val="-5"/>
          <w:sz w:val="20"/>
          <w:szCs w:val="20"/>
          <w:lang w:val="es-ES_tradnl" w:eastAsia="en-US" w:bidi="hi-IN"/>
        </w:rPr>
        <w:t>(Fuente ROMA; Elaboración ANSEMAT)</w:t>
      </w:r>
    </w:p>
    <w:p w:rsidR="00B33F6A" w:rsidRDefault="00B33F6A" w:rsidP="008066D6">
      <w:pPr>
        <w:pStyle w:val="NormalWeb"/>
        <w:ind w:left="835"/>
        <w:jc w:val="both"/>
        <w:rPr>
          <w:rFonts w:ascii="Arial" w:hAnsi="Arial" w:cs="Arial"/>
          <w:spacing w:val="-5"/>
          <w:sz w:val="22"/>
          <w:szCs w:val="22"/>
          <w:lang w:val="es-ES_tradnl" w:eastAsia="en-US" w:bidi="hi-IN"/>
        </w:rPr>
      </w:pPr>
      <w:bookmarkStart w:id="0" w:name="_GoBack"/>
      <w:bookmarkEnd w:id="0"/>
    </w:p>
    <w:sectPr w:rsidR="00B33F6A" w:rsidSect="00936502">
      <w:headerReference w:type="default" r:id="rId10"/>
      <w:pgSz w:w="11907" w:h="16839"/>
      <w:pgMar w:top="965" w:right="1800" w:bottom="570" w:left="965" w:header="965" w:footer="9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D36" w:rsidRDefault="00971D36">
      <w:r>
        <w:separator/>
      </w:r>
    </w:p>
  </w:endnote>
  <w:endnote w:type="continuationSeparator" w:id="0">
    <w:p w:rsidR="00971D36" w:rsidRDefault="0097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D36" w:rsidRDefault="00971D36">
      <w:r>
        <w:separator/>
      </w:r>
    </w:p>
  </w:footnote>
  <w:footnote w:type="continuationSeparator" w:id="0">
    <w:p w:rsidR="00971D36" w:rsidRDefault="00971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02" w:rsidRDefault="00107302">
    <w:pPr>
      <w:pStyle w:val="Encabezado"/>
      <w:rPr>
        <w:lang w:val="pt-BR"/>
      </w:rPr>
    </w:pPr>
  </w:p>
  <w:p w:rsidR="00107302" w:rsidRDefault="00107302">
    <w:pPr>
      <w:pStyle w:val="Encabezad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2850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418A472"/>
    <w:lvl w:ilvl="0">
      <w:start w:val="1"/>
      <w:numFmt w:val="decimal"/>
      <w:pStyle w:val="Listaconnmeros5"/>
      <w:lvlText w:val="%1."/>
      <w:lvlJc w:val="left"/>
      <w:pPr>
        <w:tabs>
          <w:tab w:val="num" w:pos="1800"/>
        </w:tabs>
        <w:ind w:left="1800" w:hanging="360"/>
      </w:pPr>
    </w:lvl>
  </w:abstractNum>
  <w:abstractNum w:abstractNumId="2">
    <w:nsid w:val="FFFFFF7D"/>
    <w:multiLevelType w:val="singleLevel"/>
    <w:tmpl w:val="8FC6064E"/>
    <w:lvl w:ilvl="0">
      <w:start w:val="1"/>
      <w:numFmt w:val="decimal"/>
      <w:pStyle w:val="Listaconnmeros4"/>
      <w:lvlText w:val="%1."/>
      <w:lvlJc w:val="left"/>
      <w:pPr>
        <w:tabs>
          <w:tab w:val="num" w:pos="1440"/>
        </w:tabs>
        <w:ind w:left="1440" w:hanging="360"/>
      </w:pPr>
    </w:lvl>
  </w:abstractNum>
  <w:abstractNum w:abstractNumId="3">
    <w:nsid w:val="FFFFFF7E"/>
    <w:multiLevelType w:val="singleLevel"/>
    <w:tmpl w:val="92E27B0A"/>
    <w:lvl w:ilvl="0">
      <w:start w:val="1"/>
      <w:numFmt w:val="decimal"/>
      <w:pStyle w:val="Listaconnmeros3"/>
      <w:lvlText w:val="%1."/>
      <w:lvlJc w:val="left"/>
      <w:pPr>
        <w:tabs>
          <w:tab w:val="num" w:pos="1080"/>
        </w:tabs>
        <w:ind w:left="1080" w:hanging="360"/>
      </w:pPr>
    </w:lvl>
  </w:abstractNum>
  <w:abstractNum w:abstractNumId="4">
    <w:nsid w:val="FFFFFF7F"/>
    <w:multiLevelType w:val="singleLevel"/>
    <w:tmpl w:val="29482368"/>
    <w:lvl w:ilvl="0">
      <w:start w:val="1"/>
      <w:numFmt w:val="decimal"/>
      <w:pStyle w:val="Listaconnmeros2"/>
      <w:lvlText w:val="%1."/>
      <w:lvlJc w:val="left"/>
      <w:pPr>
        <w:tabs>
          <w:tab w:val="num" w:pos="720"/>
        </w:tabs>
        <w:ind w:left="720" w:hanging="360"/>
      </w:pPr>
    </w:lvl>
  </w:abstractNum>
  <w:abstractNum w:abstractNumId="5">
    <w:nsid w:val="FFFFFF88"/>
    <w:multiLevelType w:val="singleLevel"/>
    <w:tmpl w:val="01F0BA42"/>
    <w:lvl w:ilvl="0">
      <w:start w:val="1"/>
      <w:numFmt w:val="decimal"/>
      <w:pStyle w:val="Listaconnmeros"/>
      <w:lvlText w:val="%1."/>
      <w:lvlJc w:val="left"/>
      <w:pPr>
        <w:tabs>
          <w:tab w:val="num" w:pos="360"/>
        </w:tabs>
        <w:ind w:left="360" w:hanging="360"/>
      </w:pPr>
    </w:lvl>
  </w:abstractNum>
  <w:abstractNum w:abstractNumId="6">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7">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lvlOverride w:ilvl="0">
      <w:startOverride w:val="1"/>
    </w:lvlOverride>
  </w:num>
  <w:num w:numId="2">
    <w:abstractNumId w:val="4"/>
    <w:lvlOverride w:ilvl="0">
      <w:startOverride w:val="1"/>
    </w:lvlOverride>
  </w:num>
  <w:num w:numId="3">
    <w:abstractNumId w:val="3"/>
    <w:lvlOverride w:ilvl="0">
      <w:startOverride w:val="1"/>
    </w:lvlOverride>
  </w:num>
  <w:num w:numId="4">
    <w:abstractNumId w:val="2"/>
    <w:lvlOverride w:ilvl="0">
      <w:startOverride w:val="1"/>
    </w:lvlOverride>
  </w:num>
  <w:num w:numId="5">
    <w:abstractNumId w:val="1"/>
    <w:lvlOverride w:ilvl="0">
      <w:startOverride w:val="1"/>
    </w:lvlOverride>
  </w:num>
  <w:num w:numId="6">
    <w:abstractNumId w:val="7"/>
  </w:num>
  <w:num w:numId="7">
    <w:abstractNumId w:val="6"/>
    <w:lvlOverride w:ilvl="0">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activeWritingStyle w:appName="MSWord" w:lang="en-US" w:vendorID="8" w:dllVersion="513"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5B4"/>
    <w:rsid w:val="00033155"/>
    <w:rsid w:val="00045832"/>
    <w:rsid w:val="000A55CA"/>
    <w:rsid w:val="000B1662"/>
    <w:rsid w:val="000C5722"/>
    <w:rsid w:val="000E6F58"/>
    <w:rsid w:val="00105DCF"/>
    <w:rsid w:val="00107302"/>
    <w:rsid w:val="00115464"/>
    <w:rsid w:val="00137C20"/>
    <w:rsid w:val="00157B0C"/>
    <w:rsid w:val="00175177"/>
    <w:rsid w:val="001848C1"/>
    <w:rsid w:val="001D10D7"/>
    <w:rsid w:val="001D2813"/>
    <w:rsid w:val="00212616"/>
    <w:rsid w:val="0027524D"/>
    <w:rsid w:val="00281FA0"/>
    <w:rsid w:val="002A5DF2"/>
    <w:rsid w:val="002C137C"/>
    <w:rsid w:val="002D0D91"/>
    <w:rsid w:val="00302E80"/>
    <w:rsid w:val="00325805"/>
    <w:rsid w:val="00343098"/>
    <w:rsid w:val="00382D15"/>
    <w:rsid w:val="003C1E6B"/>
    <w:rsid w:val="003C499F"/>
    <w:rsid w:val="003D101D"/>
    <w:rsid w:val="003D57B9"/>
    <w:rsid w:val="003F2696"/>
    <w:rsid w:val="003F3157"/>
    <w:rsid w:val="00405769"/>
    <w:rsid w:val="00436FC6"/>
    <w:rsid w:val="00485114"/>
    <w:rsid w:val="0049252B"/>
    <w:rsid w:val="00495896"/>
    <w:rsid w:val="004A6EB8"/>
    <w:rsid w:val="004C29ED"/>
    <w:rsid w:val="004F70AE"/>
    <w:rsid w:val="005215EB"/>
    <w:rsid w:val="00530C6F"/>
    <w:rsid w:val="00531B88"/>
    <w:rsid w:val="005645C3"/>
    <w:rsid w:val="00567486"/>
    <w:rsid w:val="00593305"/>
    <w:rsid w:val="005C24C9"/>
    <w:rsid w:val="005C6FAB"/>
    <w:rsid w:val="005D1251"/>
    <w:rsid w:val="005D40C4"/>
    <w:rsid w:val="005D51C1"/>
    <w:rsid w:val="005E331D"/>
    <w:rsid w:val="005E6A71"/>
    <w:rsid w:val="00605A59"/>
    <w:rsid w:val="006359D1"/>
    <w:rsid w:val="00656988"/>
    <w:rsid w:val="006A23D3"/>
    <w:rsid w:val="006B6775"/>
    <w:rsid w:val="006D2E19"/>
    <w:rsid w:val="006F1334"/>
    <w:rsid w:val="006F30F8"/>
    <w:rsid w:val="00723627"/>
    <w:rsid w:val="00723C48"/>
    <w:rsid w:val="00736DBB"/>
    <w:rsid w:val="00761F02"/>
    <w:rsid w:val="007827D4"/>
    <w:rsid w:val="007949CB"/>
    <w:rsid w:val="007A255B"/>
    <w:rsid w:val="007B3E25"/>
    <w:rsid w:val="007B672D"/>
    <w:rsid w:val="007B6974"/>
    <w:rsid w:val="007D7F49"/>
    <w:rsid w:val="007F35C1"/>
    <w:rsid w:val="0080594E"/>
    <w:rsid w:val="008066D6"/>
    <w:rsid w:val="00806876"/>
    <w:rsid w:val="00836C81"/>
    <w:rsid w:val="0086011C"/>
    <w:rsid w:val="008700FD"/>
    <w:rsid w:val="008A0765"/>
    <w:rsid w:val="008A13AB"/>
    <w:rsid w:val="008A3DA0"/>
    <w:rsid w:val="008B4F63"/>
    <w:rsid w:val="008E6499"/>
    <w:rsid w:val="00903AAA"/>
    <w:rsid w:val="00912C22"/>
    <w:rsid w:val="009325CD"/>
    <w:rsid w:val="00936502"/>
    <w:rsid w:val="00971D36"/>
    <w:rsid w:val="009D11CB"/>
    <w:rsid w:val="009D1436"/>
    <w:rsid w:val="009F35B4"/>
    <w:rsid w:val="009F67BF"/>
    <w:rsid w:val="00A27CEF"/>
    <w:rsid w:val="00A312B7"/>
    <w:rsid w:val="00A332C6"/>
    <w:rsid w:val="00A5292B"/>
    <w:rsid w:val="00A54BF6"/>
    <w:rsid w:val="00A64F94"/>
    <w:rsid w:val="00AB4EF1"/>
    <w:rsid w:val="00AF5A45"/>
    <w:rsid w:val="00B11F88"/>
    <w:rsid w:val="00B1303C"/>
    <w:rsid w:val="00B20999"/>
    <w:rsid w:val="00B33F6A"/>
    <w:rsid w:val="00B36830"/>
    <w:rsid w:val="00B47410"/>
    <w:rsid w:val="00B6059C"/>
    <w:rsid w:val="00B71BB5"/>
    <w:rsid w:val="00B7504A"/>
    <w:rsid w:val="00BA0777"/>
    <w:rsid w:val="00BA187F"/>
    <w:rsid w:val="00BC1F79"/>
    <w:rsid w:val="00BD148D"/>
    <w:rsid w:val="00BE6625"/>
    <w:rsid w:val="00C26070"/>
    <w:rsid w:val="00C32301"/>
    <w:rsid w:val="00C50603"/>
    <w:rsid w:val="00C55DE0"/>
    <w:rsid w:val="00C713A9"/>
    <w:rsid w:val="00C94C10"/>
    <w:rsid w:val="00CA10B1"/>
    <w:rsid w:val="00CA5DD5"/>
    <w:rsid w:val="00CA643F"/>
    <w:rsid w:val="00CB42B1"/>
    <w:rsid w:val="00CB6AE1"/>
    <w:rsid w:val="00CD438F"/>
    <w:rsid w:val="00D11347"/>
    <w:rsid w:val="00D12957"/>
    <w:rsid w:val="00D43813"/>
    <w:rsid w:val="00D6119F"/>
    <w:rsid w:val="00D652C5"/>
    <w:rsid w:val="00DC5A14"/>
    <w:rsid w:val="00DE34DA"/>
    <w:rsid w:val="00E03AE3"/>
    <w:rsid w:val="00E040B9"/>
    <w:rsid w:val="00E379D0"/>
    <w:rsid w:val="00E51615"/>
    <w:rsid w:val="00E5315D"/>
    <w:rsid w:val="00E5403E"/>
    <w:rsid w:val="00E6383C"/>
    <w:rsid w:val="00E92B4C"/>
    <w:rsid w:val="00E94FBA"/>
    <w:rsid w:val="00EA3931"/>
    <w:rsid w:val="00EB0464"/>
    <w:rsid w:val="00EB5A04"/>
    <w:rsid w:val="00EC24E0"/>
    <w:rsid w:val="00EE5C7F"/>
    <w:rsid w:val="00F07DA9"/>
    <w:rsid w:val="00F2399F"/>
    <w:rsid w:val="00F2563C"/>
    <w:rsid w:val="00F41AC7"/>
    <w:rsid w:val="00F65ED2"/>
    <w:rsid w:val="00F83627"/>
    <w:rsid w:val="00F86317"/>
    <w:rsid w:val="00FA7BF2"/>
    <w:rsid w:val="00FB16F8"/>
    <w:rsid w:val="00FB7AD8"/>
    <w:rsid w:val="00FD79FB"/>
    <w:rsid w:val="00FF6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835"/>
    </w:pPr>
    <w:rPr>
      <w:rFonts w:ascii="Arial" w:hAnsi="Arial" w:cs="Arial"/>
      <w:spacing w:val="-5"/>
      <w:lang w:val="en-US" w:eastAsia="en-US" w:bidi="hi-IN"/>
    </w:rPr>
  </w:style>
  <w:style w:type="paragraph" w:styleId="Ttulo1">
    <w:name w:val="heading 1"/>
    <w:basedOn w:val="Normal"/>
    <w:next w:val="Textoindependiente"/>
    <w:qFormat/>
    <w:pPr>
      <w:keepNext/>
      <w:keepLines/>
      <w:spacing w:before="300" w:line="440" w:lineRule="atLeast"/>
      <w:outlineLvl w:val="0"/>
    </w:pPr>
    <w:rPr>
      <w:rFonts w:ascii="Arial Black" w:hAnsi="Arial Black" w:cs="Times New Roman"/>
      <w:spacing w:val="-15"/>
      <w:kern w:val="28"/>
      <w:sz w:val="24"/>
      <w:szCs w:val="24"/>
    </w:rPr>
  </w:style>
  <w:style w:type="paragraph" w:styleId="Ttulo2">
    <w:name w:val="heading 2"/>
    <w:basedOn w:val="Normal"/>
    <w:next w:val="Textoindependiente"/>
    <w:qFormat/>
    <w:pPr>
      <w:keepNext/>
      <w:keepLines/>
      <w:spacing w:before="300" w:line="440" w:lineRule="atLeast"/>
      <w:ind w:left="1195"/>
      <w:outlineLvl w:val="1"/>
    </w:pPr>
    <w:rPr>
      <w:spacing w:val="-10"/>
      <w:kern w:val="28"/>
    </w:rPr>
  </w:style>
  <w:style w:type="paragraph" w:styleId="Ttulo3">
    <w:name w:val="heading 3"/>
    <w:basedOn w:val="Normal"/>
    <w:next w:val="Textoindependiente"/>
    <w:qFormat/>
    <w:pPr>
      <w:keepNext/>
      <w:keepLines/>
      <w:spacing w:line="440" w:lineRule="atLeast"/>
      <w:ind w:left="1195"/>
      <w:outlineLvl w:val="2"/>
    </w:pPr>
    <w:rPr>
      <w:b/>
      <w:spacing w:val="-10"/>
      <w:kern w:val="28"/>
    </w:rPr>
  </w:style>
  <w:style w:type="paragraph" w:styleId="Ttulo4">
    <w:name w:val="heading 4"/>
    <w:basedOn w:val="Normal"/>
    <w:next w:val="Textoindependiente"/>
    <w:qFormat/>
    <w:pPr>
      <w:keepNext/>
      <w:keepLines/>
      <w:spacing w:line="440" w:lineRule="atLeast"/>
      <w:ind w:left="1555"/>
      <w:outlineLvl w:val="3"/>
    </w:pPr>
    <w:rPr>
      <w:spacing w:val="-10"/>
      <w:kern w:val="28"/>
    </w:rPr>
  </w:style>
  <w:style w:type="paragraph" w:styleId="Ttulo5">
    <w:name w:val="heading 5"/>
    <w:basedOn w:val="Normal"/>
    <w:next w:val="Textoindependiente"/>
    <w:qFormat/>
    <w:pPr>
      <w:keepNext/>
      <w:keepLines/>
      <w:spacing w:line="440" w:lineRule="atLeast"/>
      <w:ind w:left="1555"/>
      <w:outlineLvl w:val="4"/>
    </w:pPr>
    <w:rPr>
      <w:b/>
      <w:spacing w:val="-10"/>
      <w:kern w:val="28"/>
      <w:sz w:val="18"/>
      <w:szCs w:val="18"/>
    </w:rPr>
  </w:style>
  <w:style w:type="paragraph" w:styleId="Ttulo6">
    <w:name w:val="heading 6"/>
    <w:basedOn w:val="Normal"/>
    <w:next w:val="Textoindependiente"/>
    <w:qFormat/>
    <w:pPr>
      <w:keepLines/>
      <w:tabs>
        <w:tab w:val="center" w:pos="4320"/>
        <w:tab w:val="right" w:pos="9480"/>
      </w:tabs>
      <w:spacing w:line="440" w:lineRule="atLeast"/>
      <w:ind w:left="0" w:right="-835"/>
      <w:outlineLvl w:val="5"/>
    </w:pPr>
    <w:rPr>
      <w:i/>
      <w:sz w:val="18"/>
      <w:szCs w:val="18"/>
    </w:rPr>
  </w:style>
  <w:style w:type="paragraph" w:styleId="Ttulo7">
    <w:name w:val="heading 7"/>
    <w:basedOn w:val="Normal"/>
    <w:next w:val="Textoindependiente"/>
    <w:qFormat/>
    <w:pPr>
      <w:keepNext/>
      <w:keepLines/>
      <w:spacing w:before="220" w:after="120" w:line="440" w:lineRule="atLeast"/>
      <w:outlineLvl w:val="6"/>
    </w:pPr>
    <w:rPr>
      <w:b/>
      <w:spacing w:val="-10"/>
      <w:kern w:val="28"/>
      <w:sz w:val="22"/>
      <w:szCs w:val="22"/>
    </w:rPr>
  </w:style>
  <w:style w:type="paragraph" w:styleId="Ttulo8">
    <w:name w:val="heading 8"/>
    <w:basedOn w:val="Normal"/>
    <w:next w:val="Textoindependiente"/>
    <w:qFormat/>
    <w:pPr>
      <w:keepNext/>
      <w:keepLines/>
      <w:spacing w:before="220" w:after="120" w:line="440" w:lineRule="atLeast"/>
      <w:outlineLvl w:val="7"/>
    </w:pPr>
    <w:rPr>
      <w:b/>
      <w:i/>
      <w:spacing w:val="-10"/>
      <w:kern w:val="28"/>
      <w:sz w:val="22"/>
      <w:szCs w:val="22"/>
    </w:rPr>
  </w:style>
  <w:style w:type="paragraph" w:styleId="Ttulo9">
    <w:name w:val="heading 9"/>
    <w:basedOn w:val="Normal"/>
    <w:next w:val="Textoindependiente"/>
    <w:qFormat/>
    <w:pPr>
      <w:keepNext/>
      <w:keepLines/>
      <w:spacing w:before="220" w:after="120" w:line="440" w:lineRule="atLeast"/>
      <w:outlineLvl w:val="8"/>
    </w:pPr>
    <w:rPr>
      <w:b/>
      <w:i/>
      <w:spacing w:val="-10"/>
      <w:kern w:val="28"/>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qFormat/>
    <w:rPr>
      <w:rFonts w:ascii="Arial Black" w:hAnsi="Arial Black" w:hint="default"/>
      <w:i w:val="0"/>
      <w:iCs w:val="0"/>
      <w:spacing w:val="-10"/>
    </w:rPr>
  </w:style>
  <w:style w:type="paragraph" w:styleId="Textoindependiente">
    <w:name w:val="Body Text"/>
    <w:basedOn w:val="Normal"/>
    <w:pPr>
      <w:spacing w:line="400" w:lineRule="atLeast"/>
      <w:ind w:firstLine="360"/>
      <w:jc w:val="both"/>
    </w:pPr>
  </w:style>
  <w:style w:type="paragraph" w:styleId="Textonotapie">
    <w:name w:val="footnote text"/>
    <w:basedOn w:val="Normal"/>
    <w:semiHidden/>
    <w:pPr>
      <w:ind w:right="-240"/>
    </w:pPr>
  </w:style>
  <w:style w:type="paragraph" w:styleId="Textocomentario">
    <w:name w:val="annotation text"/>
    <w:basedOn w:val="Normal"/>
    <w:semiHidden/>
  </w:style>
  <w:style w:type="paragraph" w:styleId="Encabezado">
    <w:name w:val="header"/>
    <w:basedOn w:val="Normal"/>
    <w:pPr>
      <w:keepLines/>
      <w:tabs>
        <w:tab w:val="center" w:pos="4320"/>
        <w:tab w:val="right" w:pos="9480"/>
      </w:tabs>
      <w:ind w:left="0" w:right="-835"/>
    </w:pPr>
  </w:style>
  <w:style w:type="paragraph" w:styleId="Piedepgina">
    <w:name w:val="footer"/>
    <w:basedOn w:val="Normal"/>
    <w:pPr>
      <w:keepLines/>
      <w:tabs>
        <w:tab w:val="center" w:pos="4320"/>
        <w:tab w:val="right" w:pos="9480"/>
      </w:tabs>
      <w:spacing w:before="360"/>
      <w:ind w:left="115" w:right="-835"/>
    </w:pPr>
    <w:rPr>
      <w:i/>
    </w:rPr>
  </w:style>
  <w:style w:type="paragraph" w:styleId="Epgrafe">
    <w:name w:val="caption"/>
    <w:basedOn w:val="Normal"/>
    <w:next w:val="Textoindependiente"/>
    <w:qFormat/>
    <w:pPr>
      <w:keepNext/>
      <w:spacing w:after="440"/>
    </w:pPr>
    <w:rPr>
      <w:i/>
      <w:sz w:val="18"/>
      <w:szCs w:val="18"/>
    </w:rPr>
  </w:style>
  <w:style w:type="paragraph" w:styleId="Textonotaalfinal">
    <w:name w:val="endnote text"/>
    <w:basedOn w:val="Normal"/>
    <w:semiHidden/>
    <w:rPr>
      <w:sz w:val="18"/>
      <w:szCs w:val="18"/>
    </w:rPr>
  </w:style>
  <w:style w:type="paragraph" w:styleId="Listaconnmeros">
    <w:name w:val="List Number"/>
    <w:basedOn w:val="Normal"/>
    <w:pPr>
      <w:numPr>
        <w:numId w:val="1"/>
      </w:numPr>
      <w:ind w:left="1555"/>
    </w:pPr>
  </w:style>
  <w:style w:type="paragraph" w:styleId="Listaconnmeros2">
    <w:name w:val="List Number 2"/>
    <w:basedOn w:val="Normal"/>
    <w:pPr>
      <w:numPr>
        <w:numId w:val="2"/>
      </w:numPr>
      <w:ind w:left="1555"/>
    </w:pPr>
  </w:style>
  <w:style w:type="paragraph" w:styleId="Listaconnmeros3">
    <w:name w:val="List Number 3"/>
    <w:basedOn w:val="Normal"/>
    <w:pPr>
      <w:numPr>
        <w:numId w:val="3"/>
      </w:numPr>
      <w:ind w:left="1915"/>
    </w:pPr>
  </w:style>
  <w:style w:type="paragraph" w:styleId="Listaconnmeros4">
    <w:name w:val="List Number 4"/>
    <w:basedOn w:val="Normal"/>
    <w:pPr>
      <w:numPr>
        <w:numId w:val="4"/>
      </w:numPr>
      <w:ind w:left="2275"/>
    </w:pPr>
  </w:style>
  <w:style w:type="paragraph" w:styleId="Listaconnmeros5">
    <w:name w:val="List Number 5"/>
    <w:basedOn w:val="Normal"/>
    <w:pPr>
      <w:numPr>
        <w:numId w:val="5"/>
      </w:numPr>
      <w:ind w:left="2635"/>
    </w:pPr>
  </w:style>
  <w:style w:type="paragraph" w:styleId="Subttulo">
    <w:name w:val="Subtitle"/>
    <w:basedOn w:val="Ttulo"/>
    <w:next w:val="Textoindependiente"/>
    <w:qFormat/>
    <w:pPr>
      <w:spacing w:after="140" w:line="320" w:lineRule="exact"/>
    </w:pPr>
    <w:rPr>
      <w:rFonts w:ascii="Arial" w:hAnsi="Arial" w:cs="Arial"/>
    </w:rPr>
  </w:style>
  <w:style w:type="paragraph" w:styleId="Ttulo">
    <w:name w:val="Title"/>
    <w:basedOn w:val="Normal"/>
    <w:next w:val="Subttulo"/>
    <w:qFormat/>
    <w:pPr>
      <w:keepNext/>
      <w:keepLines/>
      <w:spacing w:after="280" w:line="340" w:lineRule="exact"/>
      <w:ind w:right="480"/>
    </w:pPr>
    <w:rPr>
      <w:rFonts w:ascii="Arial Black" w:hAnsi="Arial Black" w:cs="Arial Black"/>
      <w:spacing w:val="-20"/>
      <w:kern w:val="28"/>
      <w:sz w:val="32"/>
      <w:szCs w:val="32"/>
    </w:rPr>
  </w:style>
  <w:style w:type="paragraph" w:styleId="Continuarlista">
    <w:name w:val="List Continue"/>
    <w:basedOn w:val="Normal"/>
    <w:pPr>
      <w:spacing w:after="120"/>
      <w:ind w:left="1195"/>
    </w:pPr>
  </w:style>
  <w:style w:type="paragraph" w:styleId="Continuarlista2">
    <w:name w:val="List Continue 2"/>
    <w:basedOn w:val="Normal"/>
    <w:pPr>
      <w:spacing w:after="120"/>
      <w:ind w:left="1555"/>
    </w:pPr>
  </w:style>
  <w:style w:type="paragraph" w:styleId="Continuarlista3">
    <w:name w:val="List Continue 3"/>
    <w:basedOn w:val="Normal"/>
    <w:pPr>
      <w:spacing w:after="120"/>
      <w:ind w:left="1915"/>
    </w:pPr>
  </w:style>
  <w:style w:type="paragraph" w:styleId="Continuarlista4">
    <w:name w:val="List Continue 4"/>
    <w:basedOn w:val="Normal"/>
    <w:pPr>
      <w:spacing w:after="120"/>
      <w:ind w:left="2275"/>
    </w:pPr>
  </w:style>
  <w:style w:type="paragraph" w:styleId="Continuarlista5">
    <w:name w:val="List Continue 5"/>
    <w:basedOn w:val="Normal"/>
    <w:pPr>
      <w:spacing w:after="120"/>
      <w:ind w:left="2635"/>
    </w:pPr>
  </w:style>
  <w:style w:type="paragraph" w:styleId="Fecha">
    <w:name w:val="Date"/>
    <w:basedOn w:val="Textoindependiente"/>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s="Arial Black"/>
      <w:color w:val="FFFFFF"/>
      <w:spacing w:val="-10"/>
    </w:rPr>
  </w:style>
  <w:style w:type="paragraph" w:customStyle="1" w:styleId="Ttulodeldocumento">
    <w:name w:val="Título del documento"/>
    <w:basedOn w:val="Normal"/>
    <w:next w:val="Ttulo"/>
    <w:pPr>
      <w:keepNext/>
      <w:keepLines/>
      <w:spacing w:before="600" w:after="400" w:line="1040" w:lineRule="exact"/>
      <w:ind w:left="0"/>
    </w:pPr>
    <w:rPr>
      <w:color w:val="808080"/>
      <w:spacing w:val="-96"/>
      <w:kern w:val="28"/>
      <w:sz w:val="108"/>
      <w:szCs w:val="108"/>
      <w:lang w:bidi="en-US"/>
    </w:rPr>
  </w:style>
  <w:style w:type="paragraph" w:customStyle="1" w:styleId="Direccindedevolucin">
    <w:name w:val="Dirección de devolución"/>
    <w:basedOn w:val="Normal"/>
    <w:pPr>
      <w:keepLines/>
      <w:spacing w:line="200" w:lineRule="atLeast"/>
      <w:ind w:left="0"/>
    </w:pPr>
    <w:rPr>
      <w:sz w:val="16"/>
      <w:szCs w:val="16"/>
      <w:lang w:bidi="en-US"/>
    </w:rPr>
  </w:style>
  <w:style w:type="paragraph" w:customStyle="1" w:styleId="Nombredelacompaa">
    <w:name w:val="Nombre de la compañía"/>
    <w:basedOn w:val="Direccindedevolucin"/>
    <w:pPr>
      <w:shd w:val="solid" w:color="000000" w:fill="auto"/>
      <w:spacing w:line="320" w:lineRule="exact"/>
      <w:jc w:val="center"/>
    </w:pPr>
    <w:rPr>
      <w:rFonts w:ascii="Arial Black" w:hAnsi="Arial Black" w:cs="Arial Black"/>
      <w:color w:val="FFFFFF"/>
      <w:spacing w:val="-15"/>
      <w:sz w:val="32"/>
      <w:szCs w:val="32"/>
    </w:rPr>
  </w:style>
  <w:style w:type="paragraph" w:customStyle="1" w:styleId="Contacto">
    <w:name w:val="Contacto"/>
    <w:basedOn w:val="Textoindependiente"/>
    <w:pPr>
      <w:spacing w:line="200" w:lineRule="atLeast"/>
      <w:ind w:left="0" w:firstLine="0"/>
      <w:jc w:val="left"/>
    </w:pPr>
    <w:rPr>
      <w:sz w:val="16"/>
      <w:szCs w:val="16"/>
      <w:lang w:bidi="en-US"/>
    </w:rPr>
  </w:style>
  <w:style w:type="paragraph" w:customStyle="1" w:styleId="Primerpiedepgina">
    <w:name w:val="Primer pie de página"/>
    <w:basedOn w:val="Piedepgina"/>
    <w:pPr>
      <w:pBdr>
        <w:bottom w:val="single" w:sz="6" w:space="0" w:color="auto"/>
      </w:pBdr>
    </w:pPr>
    <w:rPr>
      <w:lang w:bidi="en-US"/>
    </w:rPr>
  </w:style>
  <w:style w:type="character" w:styleId="Refdenotaalpie">
    <w:name w:val="footnote reference"/>
    <w:semiHidden/>
    <w:rPr>
      <w:rFonts w:ascii="Times New Roman" w:hAnsi="Times New Roman" w:hint="default"/>
      <w:sz w:val="20"/>
      <w:vertAlign w:val="superscript"/>
    </w:rPr>
  </w:style>
  <w:style w:type="character" w:styleId="Refdecomentario">
    <w:name w:val="annotation reference"/>
    <w:semiHidden/>
    <w:rPr>
      <w:sz w:val="16"/>
    </w:rPr>
  </w:style>
  <w:style w:type="character" w:styleId="Refdenotaalfinal">
    <w:name w:val="endnote reference"/>
    <w:semiHidden/>
    <w:rPr>
      <w:vertAlign w:val="superscript"/>
    </w:rPr>
  </w:style>
  <w:style w:type="character" w:customStyle="1" w:styleId="nfasisprevio">
    <w:name w:val="Énfasis previo"/>
    <w:rPr>
      <w:rFonts w:ascii="Arial Black" w:hAnsi="Arial Black" w:hint="default"/>
      <w:spacing w:val="-15"/>
      <w:lang w:val="en-US" w:eastAsia="en-US" w:bidi="en-US"/>
    </w:rPr>
  </w:style>
  <w:style w:type="character" w:styleId="Hipervnculo">
    <w:name w:val="Hyperlink"/>
    <w:rPr>
      <w:color w:val="0000FF"/>
      <w:u w:val="single"/>
    </w:rPr>
  </w:style>
  <w:style w:type="paragraph" w:customStyle="1" w:styleId="Listavistosa-nfasis11">
    <w:name w:val="Lista vistosa - Énfasis 11"/>
    <w:basedOn w:val="Normal"/>
    <w:qFormat/>
    <w:rsid w:val="00B6059C"/>
    <w:pPr>
      <w:ind w:left="720"/>
      <w:contextualSpacing/>
      <w:jc w:val="both"/>
    </w:pPr>
    <w:rPr>
      <w:rFonts w:ascii="Calibri" w:eastAsia="Calibri" w:hAnsi="Calibri" w:cs="Times New Roman"/>
      <w:spacing w:val="0"/>
      <w:sz w:val="22"/>
      <w:szCs w:val="22"/>
      <w:lang w:val="es-ES" w:bidi="ar-SA"/>
    </w:rPr>
  </w:style>
  <w:style w:type="paragraph" w:customStyle="1" w:styleId="CarCarCarCharChar">
    <w:name w:val="Car Car Car Char Char"/>
    <w:basedOn w:val="Normal"/>
    <w:rsid w:val="00D11347"/>
    <w:pPr>
      <w:spacing w:after="160" w:line="240" w:lineRule="exact"/>
      <w:ind w:left="0"/>
    </w:pPr>
    <w:rPr>
      <w:rFonts w:ascii="Tahoma" w:hAnsi="Tahoma" w:cs="Times New Roman"/>
      <w:spacing w:val="0"/>
      <w:lang w:bidi="ar-SA"/>
    </w:rPr>
  </w:style>
  <w:style w:type="character" w:customStyle="1" w:styleId="texte1">
    <w:name w:val="texte1"/>
    <w:rsid w:val="00BA187F"/>
    <w:rPr>
      <w:rFonts w:ascii="Verdana" w:hAnsi="Verdana" w:hint="default"/>
      <w:b w:val="0"/>
      <w:bCs w:val="0"/>
      <w:strike w:val="0"/>
      <w:dstrike w:val="0"/>
      <w:color w:val="000000"/>
      <w:sz w:val="15"/>
      <w:szCs w:val="15"/>
      <w:u w:val="none"/>
      <w:effect w:val="none"/>
    </w:rPr>
  </w:style>
  <w:style w:type="paragraph" w:customStyle="1" w:styleId="Cuadrculamedia21">
    <w:name w:val="Cuadrícula media 21"/>
    <w:link w:val="Cuadrculamedia2Car"/>
    <w:uiPriority w:val="1"/>
    <w:qFormat/>
    <w:rsid w:val="00CB42B1"/>
    <w:rPr>
      <w:rFonts w:ascii="Calibri" w:hAnsi="Calibri"/>
      <w:sz w:val="22"/>
      <w:szCs w:val="22"/>
      <w:lang w:eastAsia="en-US"/>
    </w:rPr>
  </w:style>
  <w:style w:type="character" w:customStyle="1" w:styleId="Cuadrculamedia2Car">
    <w:name w:val="Cuadrícula media 2 Car"/>
    <w:link w:val="Cuadrculamedia21"/>
    <w:uiPriority w:val="1"/>
    <w:rsid w:val="00CB42B1"/>
    <w:rPr>
      <w:rFonts w:ascii="Calibri" w:hAnsi="Calibri"/>
      <w:sz w:val="22"/>
      <w:szCs w:val="22"/>
      <w:lang w:val="es-ES" w:eastAsia="en-US" w:bidi="ar-SA"/>
    </w:rPr>
  </w:style>
  <w:style w:type="paragraph" w:styleId="Textodeglobo">
    <w:name w:val="Balloon Text"/>
    <w:basedOn w:val="Normal"/>
    <w:link w:val="TextodegloboCar"/>
    <w:uiPriority w:val="99"/>
    <w:semiHidden/>
    <w:unhideWhenUsed/>
    <w:rsid w:val="00E94FBA"/>
    <w:rPr>
      <w:rFonts w:ascii="Tahoma" w:hAnsi="Tahoma" w:cs="Mangal"/>
      <w:sz w:val="16"/>
      <w:szCs w:val="14"/>
    </w:rPr>
  </w:style>
  <w:style w:type="character" w:customStyle="1" w:styleId="TextodegloboCar">
    <w:name w:val="Texto de globo Car"/>
    <w:link w:val="Textodeglobo"/>
    <w:uiPriority w:val="99"/>
    <w:semiHidden/>
    <w:rsid w:val="00E94FBA"/>
    <w:rPr>
      <w:rFonts w:ascii="Tahoma" w:hAnsi="Tahoma" w:cs="Mangal"/>
      <w:spacing w:val="-5"/>
      <w:sz w:val="16"/>
      <w:szCs w:val="14"/>
      <w:lang w:val="en-US" w:eastAsia="en-US" w:bidi="hi-IN"/>
    </w:rPr>
  </w:style>
  <w:style w:type="character" w:customStyle="1" w:styleId="apple-converted-space">
    <w:name w:val="apple-converted-space"/>
    <w:rsid w:val="00936502"/>
  </w:style>
  <w:style w:type="character" w:customStyle="1" w:styleId="UnresolvedMention">
    <w:name w:val="Unresolved Mention"/>
    <w:uiPriority w:val="47"/>
    <w:rsid w:val="00936502"/>
    <w:rPr>
      <w:color w:val="605E5C"/>
      <w:shd w:val="clear" w:color="auto" w:fill="E1DFDD"/>
    </w:rPr>
  </w:style>
  <w:style w:type="paragraph" w:styleId="NormalWeb">
    <w:name w:val="Normal (Web)"/>
    <w:basedOn w:val="Normal"/>
    <w:uiPriority w:val="99"/>
    <w:unhideWhenUsed/>
    <w:rsid w:val="00656988"/>
    <w:pPr>
      <w:spacing w:before="100" w:beforeAutospacing="1" w:after="100" w:afterAutospacing="1"/>
      <w:ind w:left="0"/>
    </w:pPr>
    <w:rPr>
      <w:rFonts w:ascii="Times New Roman" w:hAnsi="Times New Roman" w:cs="Times New Roman"/>
      <w:spacing w:val="0"/>
      <w:sz w:val="24"/>
      <w:szCs w:val="24"/>
      <w:lang w:val="es-ES" w:eastAsia="es-ES_tradn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835"/>
    </w:pPr>
    <w:rPr>
      <w:rFonts w:ascii="Arial" w:hAnsi="Arial" w:cs="Arial"/>
      <w:spacing w:val="-5"/>
      <w:lang w:val="en-US" w:eastAsia="en-US" w:bidi="hi-IN"/>
    </w:rPr>
  </w:style>
  <w:style w:type="paragraph" w:styleId="Ttulo1">
    <w:name w:val="heading 1"/>
    <w:basedOn w:val="Normal"/>
    <w:next w:val="Textoindependiente"/>
    <w:qFormat/>
    <w:pPr>
      <w:keepNext/>
      <w:keepLines/>
      <w:spacing w:before="300" w:line="440" w:lineRule="atLeast"/>
      <w:outlineLvl w:val="0"/>
    </w:pPr>
    <w:rPr>
      <w:rFonts w:ascii="Arial Black" w:hAnsi="Arial Black" w:cs="Times New Roman"/>
      <w:spacing w:val="-15"/>
      <w:kern w:val="28"/>
      <w:sz w:val="24"/>
      <w:szCs w:val="24"/>
    </w:rPr>
  </w:style>
  <w:style w:type="paragraph" w:styleId="Ttulo2">
    <w:name w:val="heading 2"/>
    <w:basedOn w:val="Normal"/>
    <w:next w:val="Textoindependiente"/>
    <w:qFormat/>
    <w:pPr>
      <w:keepNext/>
      <w:keepLines/>
      <w:spacing w:before="300" w:line="440" w:lineRule="atLeast"/>
      <w:ind w:left="1195"/>
      <w:outlineLvl w:val="1"/>
    </w:pPr>
    <w:rPr>
      <w:spacing w:val="-10"/>
      <w:kern w:val="28"/>
    </w:rPr>
  </w:style>
  <w:style w:type="paragraph" w:styleId="Ttulo3">
    <w:name w:val="heading 3"/>
    <w:basedOn w:val="Normal"/>
    <w:next w:val="Textoindependiente"/>
    <w:qFormat/>
    <w:pPr>
      <w:keepNext/>
      <w:keepLines/>
      <w:spacing w:line="440" w:lineRule="atLeast"/>
      <w:ind w:left="1195"/>
      <w:outlineLvl w:val="2"/>
    </w:pPr>
    <w:rPr>
      <w:b/>
      <w:spacing w:val="-10"/>
      <w:kern w:val="28"/>
    </w:rPr>
  </w:style>
  <w:style w:type="paragraph" w:styleId="Ttulo4">
    <w:name w:val="heading 4"/>
    <w:basedOn w:val="Normal"/>
    <w:next w:val="Textoindependiente"/>
    <w:qFormat/>
    <w:pPr>
      <w:keepNext/>
      <w:keepLines/>
      <w:spacing w:line="440" w:lineRule="atLeast"/>
      <w:ind w:left="1555"/>
      <w:outlineLvl w:val="3"/>
    </w:pPr>
    <w:rPr>
      <w:spacing w:val="-10"/>
      <w:kern w:val="28"/>
    </w:rPr>
  </w:style>
  <w:style w:type="paragraph" w:styleId="Ttulo5">
    <w:name w:val="heading 5"/>
    <w:basedOn w:val="Normal"/>
    <w:next w:val="Textoindependiente"/>
    <w:qFormat/>
    <w:pPr>
      <w:keepNext/>
      <w:keepLines/>
      <w:spacing w:line="440" w:lineRule="atLeast"/>
      <w:ind w:left="1555"/>
      <w:outlineLvl w:val="4"/>
    </w:pPr>
    <w:rPr>
      <w:b/>
      <w:spacing w:val="-10"/>
      <w:kern w:val="28"/>
      <w:sz w:val="18"/>
      <w:szCs w:val="18"/>
    </w:rPr>
  </w:style>
  <w:style w:type="paragraph" w:styleId="Ttulo6">
    <w:name w:val="heading 6"/>
    <w:basedOn w:val="Normal"/>
    <w:next w:val="Textoindependiente"/>
    <w:qFormat/>
    <w:pPr>
      <w:keepLines/>
      <w:tabs>
        <w:tab w:val="center" w:pos="4320"/>
        <w:tab w:val="right" w:pos="9480"/>
      </w:tabs>
      <w:spacing w:line="440" w:lineRule="atLeast"/>
      <w:ind w:left="0" w:right="-835"/>
      <w:outlineLvl w:val="5"/>
    </w:pPr>
    <w:rPr>
      <w:i/>
      <w:sz w:val="18"/>
      <w:szCs w:val="18"/>
    </w:rPr>
  </w:style>
  <w:style w:type="paragraph" w:styleId="Ttulo7">
    <w:name w:val="heading 7"/>
    <w:basedOn w:val="Normal"/>
    <w:next w:val="Textoindependiente"/>
    <w:qFormat/>
    <w:pPr>
      <w:keepNext/>
      <w:keepLines/>
      <w:spacing w:before="220" w:after="120" w:line="440" w:lineRule="atLeast"/>
      <w:outlineLvl w:val="6"/>
    </w:pPr>
    <w:rPr>
      <w:b/>
      <w:spacing w:val="-10"/>
      <w:kern w:val="28"/>
      <w:sz w:val="22"/>
      <w:szCs w:val="22"/>
    </w:rPr>
  </w:style>
  <w:style w:type="paragraph" w:styleId="Ttulo8">
    <w:name w:val="heading 8"/>
    <w:basedOn w:val="Normal"/>
    <w:next w:val="Textoindependiente"/>
    <w:qFormat/>
    <w:pPr>
      <w:keepNext/>
      <w:keepLines/>
      <w:spacing w:before="220" w:after="120" w:line="440" w:lineRule="atLeast"/>
      <w:outlineLvl w:val="7"/>
    </w:pPr>
    <w:rPr>
      <w:b/>
      <w:i/>
      <w:spacing w:val="-10"/>
      <w:kern w:val="28"/>
      <w:sz w:val="22"/>
      <w:szCs w:val="22"/>
    </w:rPr>
  </w:style>
  <w:style w:type="paragraph" w:styleId="Ttulo9">
    <w:name w:val="heading 9"/>
    <w:basedOn w:val="Normal"/>
    <w:next w:val="Textoindependiente"/>
    <w:qFormat/>
    <w:pPr>
      <w:keepNext/>
      <w:keepLines/>
      <w:spacing w:before="220" w:after="120" w:line="440" w:lineRule="atLeast"/>
      <w:outlineLvl w:val="8"/>
    </w:pPr>
    <w:rPr>
      <w:b/>
      <w:i/>
      <w:spacing w:val="-10"/>
      <w:kern w:val="28"/>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qFormat/>
    <w:rPr>
      <w:rFonts w:ascii="Arial Black" w:hAnsi="Arial Black" w:hint="default"/>
      <w:i w:val="0"/>
      <w:iCs w:val="0"/>
      <w:spacing w:val="-10"/>
    </w:rPr>
  </w:style>
  <w:style w:type="paragraph" w:styleId="Textoindependiente">
    <w:name w:val="Body Text"/>
    <w:basedOn w:val="Normal"/>
    <w:pPr>
      <w:spacing w:line="400" w:lineRule="atLeast"/>
      <w:ind w:firstLine="360"/>
      <w:jc w:val="both"/>
    </w:pPr>
  </w:style>
  <w:style w:type="paragraph" w:styleId="Textonotapie">
    <w:name w:val="footnote text"/>
    <w:basedOn w:val="Normal"/>
    <w:semiHidden/>
    <w:pPr>
      <w:ind w:right="-240"/>
    </w:pPr>
  </w:style>
  <w:style w:type="paragraph" w:styleId="Textocomentario">
    <w:name w:val="annotation text"/>
    <w:basedOn w:val="Normal"/>
    <w:semiHidden/>
  </w:style>
  <w:style w:type="paragraph" w:styleId="Encabezado">
    <w:name w:val="header"/>
    <w:basedOn w:val="Normal"/>
    <w:pPr>
      <w:keepLines/>
      <w:tabs>
        <w:tab w:val="center" w:pos="4320"/>
        <w:tab w:val="right" w:pos="9480"/>
      </w:tabs>
      <w:ind w:left="0" w:right="-835"/>
    </w:pPr>
  </w:style>
  <w:style w:type="paragraph" w:styleId="Piedepgina">
    <w:name w:val="footer"/>
    <w:basedOn w:val="Normal"/>
    <w:pPr>
      <w:keepLines/>
      <w:tabs>
        <w:tab w:val="center" w:pos="4320"/>
        <w:tab w:val="right" w:pos="9480"/>
      </w:tabs>
      <w:spacing w:before="360"/>
      <w:ind w:left="115" w:right="-835"/>
    </w:pPr>
    <w:rPr>
      <w:i/>
    </w:rPr>
  </w:style>
  <w:style w:type="paragraph" w:styleId="Epgrafe">
    <w:name w:val="caption"/>
    <w:basedOn w:val="Normal"/>
    <w:next w:val="Textoindependiente"/>
    <w:qFormat/>
    <w:pPr>
      <w:keepNext/>
      <w:spacing w:after="440"/>
    </w:pPr>
    <w:rPr>
      <w:i/>
      <w:sz w:val="18"/>
      <w:szCs w:val="18"/>
    </w:rPr>
  </w:style>
  <w:style w:type="paragraph" w:styleId="Textonotaalfinal">
    <w:name w:val="endnote text"/>
    <w:basedOn w:val="Normal"/>
    <w:semiHidden/>
    <w:rPr>
      <w:sz w:val="18"/>
      <w:szCs w:val="18"/>
    </w:rPr>
  </w:style>
  <w:style w:type="paragraph" w:styleId="Listaconnmeros">
    <w:name w:val="List Number"/>
    <w:basedOn w:val="Normal"/>
    <w:pPr>
      <w:numPr>
        <w:numId w:val="1"/>
      </w:numPr>
      <w:ind w:left="1555"/>
    </w:pPr>
  </w:style>
  <w:style w:type="paragraph" w:styleId="Listaconnmeros2">
    <w:name w:val="List Number 2"/>
    <w:basedOn w:val="Normal"/>
    <w:pPr>
      <w:numPr>
        <w:numId w:val="2"/>
      </w:numPr>
      <w:ind w:left="1555"/>
    </w:pPr>
  </w:style>
  <w:style w:type="paragraph" w:styleId="Listaconnmeros3">
    <w:name w:val="List Number 3"/>
    <w:basedOn w:val="Normal"/>
    <w:pPr>
      <w:numPr>
        <w:numId w:val="3"/>
      </w:numPr>
      <w:ind w:left="1915"/>
    </w:pPr>
  </w:style>
  <w:style w:type="paragraph" w:styleId="Listaconnmeros4">
    <w:name w:val="List Number 4"/>
    <w:basedOn w:val="Normal"/>
    <w:pPr>
      <w:numPr>
        <w:numId w:val="4"/>
      </w:numPr>
      <w:ind w:left="2275"/>
    </w:pPr>
  </w:style>
  <w:style w:type="paragraph" w:styleId="Listaconnmeros5">
    <w:name w:val="List Number 5"/>
    <w:basedOn w:val="Normal"/>
    <w:pPr>
      <w:numPr>
        <w:numId w:val="5"/>
      </w:numPr>
      <w:ind w:left="2635"/>
    </w:pPr>
  </w:style>
  <w:style w:type="paragraph" w:styleId="Subttulo">
    <w:name w:val="Subtitle"/>
    <w:basedOn w:val="Ttulo"/>
    <w:next w:val="Textoindependiente"/>
    <w:qFormat/>
    <w:pPr>
      <w:spacing w:after="140" w:line="320" w:lineRule="exact"/>
    </w:pPr>
    <w:rPr>
      <w:rFonts w:ascii="Arial" w:hAnsi="Arial" w:cs="Arial"/>
    </w:rPr>
  </w:style>
  <w:style w:type="paragraph" w:styleId="Ttulo">
    <w:name w:val="Title"/>
    <w:basedOn w:val="Normal"/>
    <w:next w:val="Subttulo"/>
    <w:qFormat/>
    <w:pPr>
      <w:keepNext/>
      <w:keepLines/>
      <w:spacing w:after="280" w:line="340" w:lineRule="exact"/>
      <w:ind w:right="480"/>
    </w:pPr>
    <w:rPr>
      <w:rFonts w:ascii="Arial Black" w:hAnsi="Arial Black" w:cs="Arial Black"/>
      <w:spacing w:val="-20"/>
      <w:kern w:val="28"/>
      <w:sz w:val="32"/>
      <w:szCs w:val="32"/>
    </w:rPr>
  </w:style>
  <w:style w:type="paragraph" w:styleId="Continuarlista">
    <w:name w:val="List Continue"/>
    <w:basedOn w:val="Normal"/>
    <w:pPr>
      <w:spacing w:after="120"/>
      <w:ind w:left="1195"/>
    </w:pPr>
  </w:style>
  <w:style w:type="paragraph" w:styleId="Continuarlista2">
    <w:name w:val="List Continue 2"/>
    <w:basedOn w:val="Normal"/>
    <w:pPr>
      <w:spacing w:after="120"/>
      <w:ind w:left="1555"/>
    </w:pPr>
  </w:style>
  <w:style w:type="paragraph" w:styleId="Continuarlista3">
    <w:name w:val="List Continue 3"/>
    <w:basedOn w:val="Normal"/>
    <w:pPr>
      <w:spacing w:after="120"/>
      <w:ind w:left="1915"/>
    </w:pPr>
  </w:style>
  <w:style w:type="paragraph" w:styleId="Continuarlista4">
    <w:name w:val="List Continue 4"/>
    <w:basedOn w:val="Normal"/>
    <w:pPr>
      <w:spacing w:after="120"/>
      <w:ind w:left="2275"/>
    </w:pPr>
  </w:style>
  <w:style w:type="paragraph" w:styleId="Continuarlista5">
    <w:name w:val="List Continue 5"/>
    <w:basedOn w:val="Normal"/>
    <w:pPr>
      <w:spacing w:after="120"/>
      <w:ind w:left="2635"/>
    </w:pPr>
  </w:style>
  <w:style w:type="paragraph" w:styleId="Fecha">
    <w:name w:val="Date"/>
    <w:basedOn w:val="Textoindependiente"/>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s="Arial Black"/>
      <w:color w:val="FFFFFF"/>
      <w:spacing w:val="-10"/>
    </w:rPr>
  </w:style>
  <w:style w:type="paragraph" w:customStyle="1" w:styleId="Ttulodeldocumento">
    <w:name w:val="Título del documento"/>
    <w:basedOn w:val="Normal"/>
    <w:next w:val="Ttulo"/>
    <w:pPr>
      <w:keepNext/>
      <w:keepLines/>
      <w:spacing w:before="600" w:after="400" w:line="1040" w:lineRule="exact"/>
      <w:ind w:left="0"/>
    </w:pPr>
    <w:rPr>
      <w:color w:val="808080"/>
      <w:spacing w:val="-96"/>
      <w:kern w:val="28"/>
      <w:sz w:val="108"/>
      <w:szCs w:val="108"/>
      <w:lang w:bidi="en-US"/>
    </w:rPr>
  </w:style>
  <w:style w:type="paragraph" w:customStyle="1" w:styleId="Direccindedevolucin">
    <w:name w:val="Dirección de devolución"/>
    <w:basedOn w:val="Normal"/>
    <w:pPr>
      <w:keepLines/>
      <w:spacing w:line="200" w:lineRule="atLeast"/>
      <w:ind w:left="0"/>
    </w:pPr>
    <w:rPr>
      <w:sz w:val="16"/>
      <w:szCs w:val="16"/>
      <w:lang w:bidi="en-US"/>
    </w:rPr>
  </w:style>
  <w:style w:type="paragraph" w:customStyle="1" w:styleId="Nombredelacompaa">
    <w:name w:val="Nombre de la compañía"/>
    <w:basedOn w:val="Direccindedevolucin"/>
    <w:pPr>
      <w:shd w:val="solid" w:color="000000" w:fill="auto"/>
      <w:spacing w:line="320" w:lineRule="exact"/>
      <w:jc w:val="center"/>
    </w:pPr>
    <w:rPr>
      <w:rFonts w:ascii="Arial Black" w:hAnsi="Arial Black" w:cs="Arial Black"/>
      <w:color w:val="FFFFFF"/>
      <w:spacing w:val="-15"/>
      <w:sz w:val="32"/>
      <w:szCs w:val="32"/>
    </w:rPr>
  </w:style>
  <w:style w:type="paragraph" w:customStyle="1" w:styleId="Contacto">
    <w:name w:val="Contacto"/>
    <w:basedOn w:val="Textoindependiente"/>
    <w:pPr>
      <w:spacing w:line="200" w:lineRule="atLeast"/>
      <w:ind w:left="0" w:firstLine="0"/>
      <w:jc w:val="left"/>
    </w:pPr>
    <w:rPr>
      <w:sz w:val="16"/>
      <w:szCs w:val="16"/>
      <w:lang w:bidi="en-US"/>
    </w:rPr>
  </w:style>
  <w:style w:type="paragraph" w:customStyle="1" w:styleId="Primerpiedepgina">
    <w:name w:val="Primer pie de página"/>
    <w:basedOn w:val="Piedepgina"/>
    <w:pPr>
      <w:pBdr>
        <w:bottom w:val="single" w:sz="6" w:space="0" w:color="auto"/>
      </w:pBdr>
    </w:pPr>
    <w:rPr>
      <w:lang w:bidi="en-US"/>
    </w:rPr>
  </w:style>
  <w:style w:type="character" w:styleId="Refdenotaalpie">
    <w:name w:val="footnote reference"/>
    <w:semiHidden/>
    <w:rPr>
      <w:rFonts w:ascii="Times New Roman" w:hAnsi="Times New Roman" w:hint="default"/>
      <w:sz w:val="20"/>
      <w:vertAlign w:val="superscript"/>
    </w:rPr>
  </w:style>
  <w:style w:type="character" w:styleId="Refdecomentario">
    <w:name w:val="annotation reference"/>
    <w:semiHidden/>
    <w:rPr>
      <w:sz w:val="16"/>
    </w:rPr>
  </w:style>
  <w:style w:type="character" w:styleId="Refdenotaalfinal">
    <w:name w:val="endnote reference"/>
    <w:semiHidden/>
    <w:rPr>
      <w:vertAlign w:val="superscript"/>
    </w:rPr>
  </w:style>
  <w:style w:type="character" w:customStyle="1" w:styleId="nfasisprevio">
    <w:name w:val="Énfasis previo"/>
    <w:rPr>
      <w:rFonts w:ascii="Arial Black" w:hAnsi="Arial Black" w:hint="default"/>
      <w:spacing w:val="-15"/>
      <w:lang w:val="en-US" w:eastAsia="en-US" w:bidi="en-US"/>
    </w:rPr>
  </w:style>
  <w:style w:type="character" w:styleId="Hipervnculo">
    <w:name w:val="Hyperlink"/>
    <w:rPr>
      <w:color w:val="0000FF"/>
      <w:u w:val="single"/>
    </w:rPr>
  </w:style>
  <w:style w:type="paragraph" w:customStyle="1" w:styleId="Listavistosa-nfasis11">
    <w:name w:val="Lista vistosa - Énfasis 11"/>
    <w:basedOn w:val="Normal"/>
    <w:qFormat/>
    <w:rsid w:val="00B6059C"/>
    <w:pPr>
      <w:ind w:left="720"/>
      <w:contextualSpacing/>
      <w:jc w:val="both"/>
    </w:pPr>
    <w:rPr>
      <w:rFonts w:ascii="Calibri" w:eastAsia="Calibri" w:hAnsi="Calibri" w:cs="Times New Roman"/>
      <w:spacing w:val="0"/>
      <w:sz w:val="22"/>
      <w:szCs w:val="22"/>
      <w:lang w:val="es-ES" w:bidi="ar-SA"/>
    </w:rPr>
  </w:style>
  <w:style w:type="paragraph" w:customStyle="1" w:styleId="CarCarCarCharChar">
    <w:name w:val="Car Car Car Char Char"/>
    <w:basedOn w:val="Normal"/>
    <w:rsid w:val="00D11347"/>
    <w:pPr>
      <w:spacing w:after="160" w:line="240" w:lineRule="exact"/>
      <w:ind w:left="0"/>
    </w:pPr>
    <w:rPr>
      <w:rFonts w:ascii="Tahoma" w:hAnsi="Tahoma" w:cs="Times New Roman"/>
      <w:spacing w:val="0"/>
      <w:lang w:bidi="ar-SA"/>
    </w:rPr>
  </w:style>
  <w:style w:type="character" w:customStyle="1" w:styleId="texte1">
    <w:name w:val="texte1"/>
    <w:rsid w:val="00BA187F"/>
    <w:rPr>
      <w:rFonts w:ascii="Verdana" w:hAnsi="Verdana" w:hint="default"/>
      <w:b w:val="0"/>
      <w:bCs w:val="0"/>
      <w:strike w:val="0"/>
      <w:dstrike w:val="0"/>
      <w:color w:val="000000"/>
      <w:sz w:val="15"/>
      <w:szCs w:val="15"/>
      <w:u w:val="none"/>
      <w:effect w:val="none"/>
    </w:rPr>
  </w:style>
  <w:style w:type="paragraph" w:customStyle="1" w:styleId="Cuadrculamedia21">
    <w:name w:val="Cuadrícula media 21"/>
    <w:link w:val="Cuadrculamedia2Car"/>
    <w:uiPriority w:val="1"/>
    <w:qFormat/>
    <w:rsid w:val="00CB42B1"/>
    <w:rPr>
      <w:rFonts w:ascii="Calibri" w:hAnsi="Calibri"/>
      <w:sz w:val="22"/>
      <w:szCs w:val="22"/>
      <w:lang w:eastAsia="en-US"/>
    </w:rPr>
  </w:style>
  <w:style w:type="character" w:customStyle="1" w:styleId="Cuadrculamedia2Car">
    <w:name w:val="Cuadrícula media 2 Car"/>
    <w:link w:val="Cuadrculamedia21"/>
    <w:uiPriority w:val="1"/>
    <w:rsid w:val="00CB42B1"/>
    <w:rPr>
      <w:rFonts w:ascii="Calibri" w:hAnsi="Calibri"/>
      <w:sz w:val="22"/>
      <w:szCs w:val="22"/>
      <w:lang w:val="es-ES" w:eastAsia="en-US" w:bidi="ar-SA"/>
    </w:rPr>
  </w:style>
  <w:style w:type="paragraph" w:styleId="Textodeglobo">
    <w:name w:val="Balloon Text"/>
    <w:basedOn w:val="Normal"/>
    <w:link w:val="TextodegloboCar"/>
    <w:uiPriority w:val="99"/>
    <w:semiHidden/>
    <w:unhideWhenUsed/>
    <w:rsid w:val="00E94FBA"/>
    <w:rPr>
      <w:rFonts w:ascii="Tahoma" w:hAnsi="Tahoma" w:cs="Mangal"/>
      <w:sz w:val="16"/>
      <w:szCs w:val="14"/>
    </w:rPr>
  </w:style>
  <w:style w:type="character" w:customStyle="1" w:styleId="TextodegloboCar">
    <w:name w:val="Texto de globo Car"/>
    <w:link w:val="Textodeglobo"/>
    <w:uiPriority w:val="99"/>
    <w:semiHidden/>
    <w:rsid w:val="00E94FBA"/>
    <w:rPr>
      <w:rFonts w:ascii="Tahoma" w:hAnsi="Tahoma" w:cs="Mangal"/>
      <w:spacing w:val="-5"/>
      <w:sz w:val="16"/>
      <w:szCs w:val="14"/>
      <w:lang w:val="en-US" w:eastAsia="en-US" w:bidi="hi-IN"/>
    </w:rPr>
  </w:style>
  <w:style w:type="character" w:customStyle="1" w:styleId="apple-converted-space">
    <w:name w:val="apple-converted-space"/>
    <w:rsid w:val="00936502"/>
  </w:style>
  <w:style w:type="character" w:customStyle="1" w:styleId="UnresolvedMention">
    <w:name w:val="Unresolved Mention"/>
    <w:uiPriority w:val="47"/>
    <w:rsid w:val="00936502"/>
    <w:rPr>
      <w:color w:val="605E5C"/>
      <w:shd w:val="clear" w:color="auto" w:fill="E1DFDD"/>
    </w:rPr>
  </w:style>
  <w:style w:type="paragraph" w:styleId="NormalWeb">
    <w:name w:val="Normal (Web)"/>
    <w:basedOn w:val="Normal"/>
    <w:uiPriority w:val="99"/>
    <w:unhideWhenUsed/>
    <w:rsid w:val="00656988"/>
    <w:pPr>
      <w:spacing w:before="100" w:beforeAutospacing="1" w:after="100" w:afterAutospacing="1"/>
      <w:ind w:left="0"/>
    </w:pPr>
    <w:rPr>
      <w:rFonts w:ascii="Times New Roman" w:hAnsi="Times New Roman" w:cs="Times New Roman"/>
      <w:spacing w:val="0"/>
      <w:sz w:val="24"/>
      <w:szCs w:val="24"/>
      <w:lang w:val="es-ES" w:eastAsia="es-ES_trad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3706">
      <w:bodyDiv w:val="1"/>
      <w:marLeft w:val="0"/>
      <w:marRight w:val="0"/>
      <w:marTop w:val="0"/>
      <w:marBottom w:val="0"/>
      <w:divBdr>
        <w:top w:val="none" w:sz="0" w:space="0" w:color="auto"/>
        <w:left w:val="none" w:sz="0" w:space="0" w:color="auto"/>
        <w:bottom w:val="none" w:sz="0" w:space="0" w:color="auto"/>
        <w:right w:val="none" w:sz="0" w:space="0" w:color="auto"/>
      </w:divBdr>
      <w:divsChild>
        <w:div w:id="379523944">
          <w:marLeft w:val="0"/>
          <w:marRight w:val="0"/>
          <w:marTop w:val="0"/>
          <w:marBottom w:val="0"/>
          <w:divBdr>
            <w:top w:val="none" w:sz="0" w:space="0" w:color="auto"/>
            <w:left w:val="none" w:sz="0" w:space="0" w:color="auto"/>
            <w:bottom w:val="none" w:sz="0" w:space="0" w:color="auto"/>
            <w:right w:val="none" w:sz="0" w:space="0" w:color="auto"/>
          </w:divBdr>
        </w:div>
        <w:div w:id="455956166">
          <w:marLeft w:val="0"/>
          <w:marRight w:val="0"/>
          <w:marTop w:val="0"/>
          <w:marBottom w:val="0"/>
          <w:divBdr>
            <w:top w:val="none" w:sz="0" w:space="0" w:color="auto"/>
            <w:left w:val="none" w:sz="0" w:space="0" w:color="auto"/>
            <w:bottom w:val="none" w:sz="0" w:space="0" w:color="auto"/>
            <w:right w:val="none" w:sz="0" w:space="0" w:color="auto"/>
          </w:divBdr>
        </w:div>
        <w:div w:id="811481070">
          <w:marLeft w:val="0"/>
          <w:marRight w:val="0"/>
          <w:marTop w:val="0"/>
          <w:marBottom w:val="0"/>
          <w:divBdr>
            <w:top w:val="none" w:sz="0" w:space="0" w:color="auto"/>
            <w:left w:val="none" w:sz="0" w:space="0" w:color="auto"/>
            <w:bottom w:val="none" w:sz="0" w:space="0" w:color="auto"/>
            <w:right w:val="none" w:sz="0" w:space="0" w:color="auto"/>
          </w:divBdr>
        </w:div>
        <w:div w:id="1295018731">
          <w:marLeft w:val="0"/>
          <w:marRight w:val="0"/>
          <w:marTop w:val="0"/>
          <w:marBottom w:val="0"/>
          <w:divBdr>
            <w:top w:val="none" w:sz="0" w:space="0" w:color="auto"/>
            <w:left w:val="none" w:sz="0" w:space="0" w:color="auto"/>
            <w:bottom w:val="none" w:sz="0" w:space="0" w:color="auto"/>
            <w:right w:val="none" w:sz="0" w:space="0" w:color="auto"/>
          </w:divBdr>
        </w:div>
        <w:div w:id="1544439740">
          <w:marLeft w:val="0"/>
          <w:marRight w:val="0"/>
          <w:marTop w:val="0"/>
          <w:marBottom w:val="0"/>
          <w:divBdr>
            <w:top w:val="none" w:sz="0" w:space="0" w:color="auto"/>
            <w:left w:val="none" w:sz="0" w:space="0" w:color="auto"/>
            <w:bottom w:val="none" w:sz="0" w:space="0" w:color="auto"/>
            <w:right w:val="none" w:sz="0" w:space="0" w:color="auto"/>
          </w:divBdr>
        </w:div>
        <w:div w:id="2047170834">
          <w:marLeft w:val="0"/>
          <w:marRight w:val="0"/>
          <w:marTop w:val="0"/>
          <w:marBottom w:val="0"/>
          <w:divBdr>
            <w:top w:val="none" w:sz="0" w:space="0" w:color="auto"/>
            <w:left w:val="none" w:sz="0" w:space="0" w:color="auto"/>
            <w:bottom w:val="none" w:sz="0" w:space="0" w:color="auto"/>
            <w:right w:val="none" w:sz="0" w:space="0" w:color="auto"/>
          </w:divBdr>
        </w:div>
        <w:div w:id="2072732585">
          <w:marLeft w:val="0"/>
          <w:marRight w:val="0"/>
          <w:marTop w:val="0"/>
          <w:marBottom w:val="0"/>
          <w:divBdr>
            <w:top w:val="none" w:sz="0" w:space="0" w:color="auto"/>
            <w:left w:val="none" w:sz="0" w:space="0" w:color="auto"/>
            <w:bottom w:val="none" w:sz="0" w:space="0" w:color="auto"/>
            <w:right w:val="none" w:sz="0" w:space="0" w:color="auto"/>
          </w:divBdr>
        </w:div>
      </w:divsChild>
    </w:div>
    <w:div w:id="835071658">
      <w:bodyDiv w:val="1"/>
      <w:marLeft w:val="0"/>
      <w:marRight w:val="0"/>
      <w:marTop w:val="0"/>
      <w:marBottom w:val="0"/>
      <w:divBdr>
        <w:top w:val="none" w:sz="0" w:space="0" w:color="auto"/>
        <w:left w:val="none" w:sz="0" w:space="0" w:color="auto"/>
        <w:bottom w:val="none" w:sz="0" w:space="0" w:color="auto"/>
        <w:right w:val="none" w:sz="0" w:space="0" w:color="auto"/>
      </w:divBdr>
    </w:div>
    <w:div w:id="891044696">
      <w:bodyDiv w:val="1"/>
      <w:marLeft w:val="0"/>
      <w:marRight w:val="0"/>
      <w:marTop w:val="0"/>
      <w:marBottom w:val="0"/>
      <w:divBdr>
        <w:top w:val="none" w:sz="0" w:space="0" w:color="auto"/>
        <w:left w:val="none" w:sz="0" w:space="0" w:color="auto"/>
        <w:bottom w:val="none" w:sz="0" w:space="0" w:color="auto"/>
        <w:right w:val="none" w:sz="0" w:space="0" w:color="auto"/>
      </w:divBdr>
      <w:divsChild>
        <w:div w:id="233126073">
          <w:marLeft w:val="0"/>
          <w:marRight w:val="0"/>
          <w:marTop w:val="0"/>
          <w:marBottom w:val="0"/>
          <w:divBdr>
            <w:top w:val="none" w:sz="0" w:space="0" w:color="auto"/>
            <w:left w:val="none" w:sz="0" w:space="0" w:color="auto"/>
            <w:bottom w:val="none" w:sz="0" w:space="0" w:color="auto"/>
            <w:right w:val="none" w:sz="0" w:space="0" w:color="auto"/>
          </w:divBdr>
        </w:div>
        <w:div w:id="525798904">
          <w:marLeft w:val="0"/>
          <w:marRight w:val="0"/>
          <w:marTop w:val="0"/>
          <w:marBottom w:val="0"/>
          <w:divBdr>
            <w:top w:val="none" w:sz="0" w:space="0" w:color="auto"/>
            <w:left w:val="none" w:sz="0" w:space="0" w:color="auto"/>
            <w:bottom w:val="none" w:sz="0" w:space="0" w:color="auto"/>
            <w:right w:val="none" w:sz="0" w:space="0" w:color="auto"/>
          </w:divBdr>
        </w:div>
        <w:div w:id="1370760415">
          <w:marLeft w:val="0"/>
          <w:marRight w:val="0"/>
          <w:marTop w:val="0"/>
          <w:marBottom w:val="0"/>
          <w:divBdr>
            <w:top w:val="none" w:sz="0" w:space="0" w:color="auto"/>
            <w:left w:val="none" w:sz="0" w:space="0" w:color="auto"/>
            <w:bottom w:val="none" w:sz="0" w:space="0" w:color="auto"/>
            <w:right w:val="none" w:sz="0" w:space="0" w:color="auto"/>
          </w:divBdr>
        </w:div>
        <w:div w:id="1713387533">
          <w:marLeft w:val="0"/>
          <w:marRight w:val="0"/>
          <w:marTop w:val="0"/>
          <w:marBottom w:val="0"/>
          <w:divBdr>
            <w:top w:val="none" w:sz="0" w:space="0" w:color="auto"/>
            <w:left w:val="none" w:sz="0" w:space="0" w:color="auto"/>
            <w:bottom w:val="none" w:sz="0" w:space="0" w:color="auto"/>
            <w:right w:val="none" w:sz="0" w:space="0" w:color="auto"/>
          </w:divBdr>
        </w:div>
        <w:div w:id="1801222778">
          <w:marLeft w:val="0"/>
          <w:marRight w:val="0"/>
          <w:marTop w:val="0"/>
          <w:marBottom w:val="0"/>
          <w:divBdr>
            <w:top w:val="none" w:sz="0" w:space="0" w:color="auto"/>
            <w:left w:val="none" w:sz="0" w:space="0" w:color="auto"/>
            <w:bottom w:val="none" w:sz="0" w:space="0" w:color="auto"/>
            <w:right w:val="none" w:sz="0" w:space="0" w:color="auto"/>
          </w:divBdr>
          <w:divsChild>
            <w:div w:id="1526141059">
              <w:marLeft w:val="0"/>
              <w:marRight w:val="0"/>
              <w:marTop w:val="0"/>
              <w:marBottom w:val="0"/>
              <w:divBdr>
                <w:top w:val="none" w:sz="0" w:space="0" w:color="auto"/>
                <w:left w:val="none" w:sz="0" w:space="0" w:color="auto"/>
                <w:bottom w:val="none" w:sz="0" w:space="0" w:color="auto"/>
                <w:right w:val="none" w:sz="0" w:space="0" w:color="auto"/>
              </w:divBdr>
              <w:divsChild>
                <w:div w:id="509026625">
                  <w:marLeft w:val="0"/>
                  <w:marRight w:val="0"/>
                  <w:marTop w:val="0"/>
                  <w:marBottom w:val="0"/>
                  <w:divBdr>
                    <w:top w:val="none" w:sz="0" w:space="0" w:color="auto"/>
                    <w:left w:val="none" w:sz="0" w:space="0" w:color="auto"/>
                    <w:bottom w:val="none" w:sz="0" w:space="0" w:color="auto"/>
                    <w:right w:val="none" w:sz="0" w:space="0" w:color="auto"/>
                  </w:divBdr>
                  <w:divsChild>
                    <w:div w:id="1603731840">
                      <w:marLeft w:val="0"/>
                      <w:marRight w:val="0"/>
                      <w:marTop w:val="0"/>
                      <w:marBottom w:val="0"/>
                      <w:divBdr>
                        <w:top w:val="none" w:sz="0" w:space="0" w:color="auto"/>
                        <w:left w:val="none" w:sz="0" w:space="0" w:color="auto"/>
                        <w:bottom w:val="none" w:sz="0" w:space="0" w:color="auto"/>
                        <w:right w:val="none" w:sz="0" w:space="0" w:color="auto"/>
                      </w:divBdr>
                      <w:divsChild>
                        <w:div w:id="3961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801581">
      <w:bodyDiv w:val="1"/>
      <w:marLeft w:val="0"/>
      <w:marRight w:val="0"/>
      <w:marTop w:val="0"/>
      <w:marBottom w:val="0"/>
      <w:divBdr>
        <w:top w:val="none" w:sz="0" w:space="0" w:color="auto"/>
        <w:left w:val="none" w:sz="0" w:space="0" w:color="auto"/>
        <w:bottom w:val="none" w:sz="0" w:space="0" w:color="auto"/>
        <w:right w:val="none" w:sz="0" w:space="0" w:color="auto"/>
      </w:divBdr>
      <w:divsChild>
        <w:div w:id="915167763">
          <w:marLeft w:val="0"/>
          <w:marRight w:val="0"/>
          <w:marTop w:val="0"/>
          <w:marBottom w:val="0"/>
          <w:divBdr>
            <w:top w:val="none" w:sz="0" w:space="0" w:color="auto"/>
            <w:left w:val="none" w:sz="0" w:space="0" w:color="auto"/>
            <w:bottom w:val="none" w:sz="0" w:space="0" w:color="auto"/>
            <w:right w:val="none" w:sz="0" w:space="0" w:color="auto"/>
          </w:divBdr>
          <w:divsChild>
            <w:div w:id="468713537">
              <w:marLeft w:val="0"/>
              <w:marRight w:val="0"/>
              <w:marTop w:val="0"/>
              <w:marBottom w:val="0"/>
              <w:divBdr>
                <w:top w:val="none" w:sz="0" w:space="0" w:color="auto"/>
                <w:left w:val="none" w:sz="0" w:space="0" w:color="auto"/>
                <w:bottom w:val="none" w:sz="0" w:space="0" w:color="auto"/>
                <w:right w:val="none" w:sz="0" w:space="0" w:color="auto"/>
              </w:divBdr>
              <w:divsChild>
                <w:div w:id="1260600869">
                  <w:marLeft w:val="0"/>
                  <w:marRight w:val="0"/>
                  <w:marTop w:val="0"/>
                  <w:marBottom w:val="0"/>
                  <w:divBdr>
                    <w:top w:val="none" w:sz="0" w:space="0" w:color="auto"/>
                    <w:left w:val="none" w:sz="0" w:space="0" w:color="auto"/>
                    <w:bottom w:val="none" w:sz="0" w:space="0" w:color="auto"/>
                    <w:right w:val="none" w:sz="0" w:space="0" w:color="auto"/>
                  </w:divBdr>
                  <w:divsChild>
                    <w:div w:id="2383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141415">
      <w:bodyDiv w:val="1"/>
      <w:marLeft w:val="0"/>
      <w:marRight w:val="0"/>
      <w:marTop w:val="0"/>
      <w:marBottom w:val="0"/>
      <w:divBdr>
        <w:top w:val="none" w:sz="0" w:space="0" w:color="auto"/>
        <w:left w:val="none" w:sz="0" w:space="0" w:color="auto"/>
        <w:bottom w:val="none" w:sz="0" w:space="0" w:color="auto"/>
        <w:right w:val="none" w:sz="0" w:space="0" w:color="auto"/>
      </w:divBdr>
      <w:divsChild>
        <w:div w:id="1174345498">
          <w:marLeft w:val="0"/>
          <w:marRight w:val="0"/>
          <w:marTop w:val="0"/>
          <w:marBottom w:val="0"/>
          <w:divBdr>
            <w:top w:val="none" w:sz="0" w:space="0" w:color="auto"/>
            <w:left w:val="none" w:sz="0" w:space="0" w:color="auto"/>
            <w:bottom w:val="none" w:sz="0" w:space="0" w:color="auto"/>
            <w:right w:val="none" w:sz="0" w:space="0" w:color="auto"/>
          </w:divBdr>
          <w:divsChild>
            <w:div w:id="1325670234">
              <w:marLeft w:val="0"/>
              <w:marRight w:val="0"/>
              <w:marTop w:val="0"/>
              <w:marBottom w:val="0"/>
              <w:divBdr>
                <w:top w:val="none" w:sz="0" w:space="0" w:color="auto"/>
                <w:left w:val="none" w:sz="0" w:space="0" w:color="auto"/>
                <w:bottom w:val="none" w:sz="0" w:space="0" w:color="auto"/>
                <w:right w:val="none" w:sz="0" w:space="0" w:color="auto"/>
              </w:divBdr>
            </w:div>
          </w:divsChild>
        </w:div>
        <w:div w:id="2095782519">
          <w:marLeft w:val="0"/>
          <w:marRight w:val="0"/>
          <w:marTop w:val="0"/>
          <w:marBottom w:val="0"/>
          <w:divBdr>
            <w:top w:val="none" w:sz="0" w:space="0" w:color="auto"/>
            <w:left w:val="none" w:sz="0" w:space="0" w:color="auto"/>
            <w:bottom w:val="none" w:sz="0" w:space="0" w:color="auto"/>
            <w:right w:val="none" w:sz="0" w:space="0" w:color="auto"/>
          </w:divBdr>
        </w:div>
      </w:divsChild>
    </w:div>
    <w:div w:id="1297950762">
      <w:bodyDiv w:val="1"/>
      <w:marLeft w:val="0"/>
      <w:marRight w:val="0"/>
      <w:marTop w:val="0"/>
      <w:marBottom w:val="0"/>
      <w:divBdr>
        <w:top w:val="none" w:sz="0" w:space="0" w:color="auto"/>
        <w:left w:val="none" w:sz="0" w:space="0" w:color="auto"/>
        <w:bottom w:val="none" w:sz="0" w:space="0" w:color="auto"/>
        <w:right w:val="none" w:sz="0" w:space="0" w:color="auto"/>
      </w:divBdr>
    </w:div>
    <w:div w:id="1726758019">
      <w:bodyDiv w:val="1"/>
      <w:marLeft w:val="0"/>
      <w:marRight w:val="0"/>
      <w:marTop w:val="0"/>
      <w:marBottom w:val="0"/>
      <w:divBdr>
        <w:top w:val="none" w:sz="0" w:space="0" w:color="auto"/>
        <w:left w:val="none" w:sz="0" w:space="0" w:color="auto"/>
        <w:bottom w:val="none" w:sz="0" w:space="0" w:color="auto"/>
        <w:right w:val="none" w:sz="0" w:space="0" w:color="auto"/>
      </w:divBdr>
    </w:div>
    <w:div w:id="1765613464">
      <w:bodyDiv w:val="1"/>
      <w:marLeft w:val="0"/>
      <w:marRight w:val="0"/>
      <w:marTop w:val="0"/>
      <w:marBottom w:val="0"/>
      <w:divBdr>
        <w:top w:val="none" w:sz="0" w:space="0" w:color="auto"/>
        <w:left w:val="none" w:sz="0" w:space="0" w:color="auto"/>
        <w:bottom w:val="none" w:sz="0" w:space="0" w:color="auto"/>
        <w:right w:val="none" w:sz="0" w:space="0" w:color="auto"/>
      </w:divBdr>
    </w:div>
    <w:div w:id="1784300382">
      <w:bodyDiv w:val="1"/>
      <w:marLeft w:val="0"/>
      <w:marRight w:val="0"/>
      <w:marTop w:val="0"/>
      <w:marBottom w:val="0"/>
      <w:divBdr>
        <w:top w:val="none" w:sz="0" w:space="0" w:color="auto"/>
        <w:left w:val="none" w:sz="0" w:space="0" w:color="auto"/>
        <w:bottom w:val="none" w:sz="0" w:space="0" w:color="auto"/>
        <w:right w:val="none" w:sz="0" w:space="0" w:color="auto"/>
      </w:divBdr>
    </w:div>
    <w:div w:id="210229196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ECRET~1\CONFIG~1\Temp\TCDE1.tmp\Comunicado%20de%20prens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Comunicado de prensa.dot</Template>
  <TotalTime>0</TotalTime>
  <Pages>2</Pages>
  <Words>406</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Contacto: Alejandro Gil</vt:lpstr>
    </vt:vector>
  </TitlesOfParts>
  <Company>Microsoft Corporation</Company>
  <LinksUpToDate>false</LinksUpToDate>
  <CharactersWithSpaces>2640</CharactersWithSpaces>
  <SharedDoc>false</SharedDoc>
  <HLinks>
    <vt:vector size="6" baseType="variant">
      <vt:variant>
        <vt:i4>6619208</vt:i4>
      </vt:variant>
      <vt:variant>
        <vt:i4>0</vt:i4>
      </vt:variant>
      <vt:variant>
        <vt:i4>0</vt:i4>
      </vt:variant>
      <vt:variant>
        <vt:i4>5</vt:i4>
      </vt:variant>
      <vt:variant>
        <vt:lpwstr>mailto:ignacioruiz@ansemat.org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Contacto: Alejandro Gil</dc:title>
  <dc:creator>COMUNICACION</dc:creator>
  <cp:lastModifiedBy>lola</cp:lastModifiedBy>
  <cp:revision>2</cp:revision>
  <cp:lastPrinted>2020-05-07T17:49:00Z</cp:lastPrinted>
  <dcterms:created xsi:type="dcterms:W3CDTF">2020-05-08T11:59:00Z</dcterms:created>
  <dcterms:modified xsi:type="dcterms:W3CDTF">2020-05-08T11:59:00Z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TC010178303082</vt:lpwstr>
  </property>
</Properties>
</file>